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6836"/>
      </w:tblGrid>
      <w:tr w:rsidR="002B53B2" w:rsidTr="00E26AF9">
        <w:trPr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3B2" w:rsidRDefault="002B53B2" w:rsidP="0034154E">
            <w:pPr>
              <w:pStyle w:val="Bezmezer"/>
            </w:pPr>
            <w:r>
              <w:t>Název materiálu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3B2" w:rsidRDefault="003605D3" w:rsidP="0034154E">
            <w:pPr>
              <w:pStyle w:val="Bezmezer"/>
              <w:rPr>
                <w:b/>
              </w:rPr>
            </w:pPr>
            <w:r>
              <w:rPr>
                <w:b/>
              </w:rPr>
              <w:t>Mláďata</w:t>
            </w:r>
          </w:p>
        </w:tc>
      </w:tr>
      <w:tr w:rsidR="002B53B2" w:rsidTr="00E26AF9">
        <w:trPr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3B2" w:rsidRDefault="002B53B2" w:rsidP="0034154E">
            <w:pPr>
              <w:pStyle w:val="Bezmezer"/>
            </w:pPr>
            <w:r>
              <w:t>Anotace materiálu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3B2" w:rsidRDefault="002B53B2" w:rsidP="00183022">
            <w:pPr>
              <w:pStyle w:val="Bezmezer"/>
              <w:jc w:val="both"/>
            </w:pPr>
            <w:r>
              <w:t>Materiál je vytvořen jako doplňující cvičení na procvičení lexiky k tématu zvířata.</w:t>
            </w:r>
            <w:r w:rsidR="0034154E">
              <w:t xml:space="preserve"> Materiál rozvíjí jazykovou kompetenci.</w:t>
            </w:r>
            <w:r w:rsidR="00C13D89">
              <w:t xml:space="preserve"> V gramatickém komentáři seznamuje žáky také s pravidly použití přípon pro pojmenování mláďat v jednotném </w:t>
            </w:r>
            <w:r w:rsidR="00183022">
              <w:t>čísle.</w:t>
            </w:r>
          </w:p>
        </w:tc>
      </w:tr>
      <w:tr w:rsidR="002B53B2" w:rsidTr="0034154E">
        <w:trPr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3B2" w:rsidRDefault="002B53B2" w:rsidP="0034154E">
            <w:pPr>
              <w:pStyle w:val="Bezmezer"/>
            </w:pPr>
            <w:r>
              <w:t>Doporučená jazyková úroveň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3B2" w:rsidRDefault="002B53B2" w:rsidP="0034154E">
            <w:pPr>
              <w:pStyle w:val="Bezmezer"/>
              <w:jc w:val="both"/>
            </w:pPr>
            <w:r>
              <w:t>A1</w:t>
            </w:r>
          </w:p>
        </w:tc>
      </w:tr>
      <w:tr w:rsidR="002B53B2" w:rsidTr="00E26AF9">
        <w:trPr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3B2" w:rsidRDefault="002B53B2" w:rsidP="0034154E">
            <w:pPr>
              <w:pStyle w:val="Bezmezer"/>
            </w:pPr>
            <w:r>
              <w:t>Cíl materiálu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3B2" w:rsidRDefault="002B53B2" w:rsidP="0034154E">
            <w:pPr>
              <w:pStyle w:val="Bezmezer"/>
              <w:jc w:val="both"/>
            </w:pPr>
            <w:r>
              <w:t>Žák procvičí a zopakuje lexiku k tématu zvířata.</w:t>
            </w:r>
          </w:p>
          <w:p w:rsidR="007C6BBC" w:rsidRDefault="007C6BBC" w:rsidP="0034154E">
            <w:pPr>
              <w:pStyle w:val="Bezmezer"/>
              <w:jc w:val="both"/>
            </w:pPr>
            <w:r>
              <w:t>Žák pomocí vhodné přípony vytvoří pojmenování mláděte.</w:t>
            </w:r>
          </w:p>
        </w:tc>
      </w:tr>
      <w:tr w:rsidR="002B53B2" w:rsidTr="00E26AF9">
        <w:trPr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3B2" w:rsidRDefault="002B53B2" w:rsidP="0034154E">
            <w:pPr>
              <w:pStyle w:val="Bezmezer"/>
            </w:pPr>
            <w:r>
              <w:t>Poznámka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3B2" w:rsidRDefault="002B53B2" w:rsidP="0034154E">
            <w:pPr>
              <w:pStyle w:val="Bezmezer"/>
              <w:jc w:val="both"/>
            </w:pPr>
          </w:p>
        </w:tc>
      </w:tr>
    </w:tbl>
    <w:p w:rsidR="002B53B2" w:rsidRDefault="002B53B2" w:rsidP="0034154E">
      <w:pPr>
        <w:pStyle w:val="Bezmezer"/>
        <w:jc w:val="both"/>
      </w:pPr>
    </w:p>
    <w:p w:rsidR="002B53B2" w:rsidRPr="00016C53" w:rsidRDefault="002B53B2" w:rsidP="0034154E">
      <w:pPr>
        <w:pStyle w:val="Bezmezer"/>
        <w:jc w:val="both"/>
        <w:rPr>
          <w:rFonts w:cstheme="minorHAnsi"/>
        </w:rPr>
      </w:pPr>
      <w:r w:rsidRPr="00016C53">
        <w:rPr>
          <w:rFonts w:cstheme="minorHAnsi"/>
          <w:b/>
          <w:bCs/>
        </w:rPr>
        <w:t>1. Popis materiálu</w:t>
      </w:r>
    </w:p>
    <w:p w:rsidR="0034154E" w:rsidRDefault="0034154E" w:rsidP="0034154E">
      <w:pPr>
        <w:pStyle w:val="Bezmezer"/>
        <w:jc w:val="both"/>
      </w:pPr>
    </w:p>
    <w:p w:rsidR="002B53B2" w:rsidRPr="00016C53" w:rsidRDefault="002B53B2" w:rsidP="0034154E">
      <w:pPr>
        <w:pStyle w:val="Bezmezer"/>
        <w:ind w:firstLine="708"/>
        <w:jc w:val="both"/>
      </w:pPr>
      <w:r>
        <w:t xml:space="preserve">Materiál je vytvořen jako rozšiřující a doplňující cvičení k tématu zvířata. </w:t>
      </w:r>
    </w:p>
    <w:p w:rsidR="002B53B2" w:rsidRPr="00016C53" w:rsidRDefault="002B53B2" w:rsidP="0034154E">
      <w:pPr>
        <w:pStyle w:val="Bezmezer"/>
        <w:jc w:val="both"/>
      </w:pPr>
    </w:p>
    <w:p w:rsidR="002B53B2" w:rsidRDefault="002B53B2" w:rsidP="0034154E">
      <w:pPr>
        <w:pStyle w:val="Bezmezer"/>
        <w:jc w:val="both"/>
        <w:rPr>
          <w:b/>
        </w:rPr>
      </w:pPr>
      <w:r w:rsidRPr="00016C53">
        <w:rPr>
          <w:b/>
        </w:rPr>
        <w:t>2. Popis cvičení</w:t>
      </w:r>
    </w:p>
    <w:p w:rsidR="0034154E" w:rsidRDefault="0034154E" w:rsidP="004D6FC2">
      <w:pPr>
        <w:pStyle w:val="Bezmezer"/>
        <w:jc w:val="both"/>
      </w:pPr>
    </w:p>
    <w:p w:rsidR="002B53B2" w:rsidRPr="0034154E" w:rsidRDefault="002B53B2" w:rsidP="004D6FC2">
      <w:pPr>
        <w:pStyle w:val="Bezmezer"/>
        <w:ind w:firstLine="708"/>
        <w:jc w:val="both"/>
      </w:pPr>
      <w:r>
        <w:t>Žáci mají za úkol najít v bludišti dvojice matka – mládě a poté je rusky pojmenovat.</w:t>
      </w:r>
      <w:r w:rsidR="0034154E">
        <w:t xml:space="preserve"> Pro zjednodušení je možné napsat následující slova v přeházeném pořadí na tabuli. Žáci z nich poté vybírají odpovídající výrazy pro jednotlivé dvojice.</w:t>
      </w:r>
    </w:p>
    <w:p w:rsidR="0034154E" w:rsidRDefault="0034154E" w:rsidP="004D6FC2">
      <w:pPr>
        <w:pStyle w:val="Bezmezer"/>
        <w:jc w:val="both"/>
        <w:rPr>
          <w:b/>
          <w:i/>
        </w:rPr>
      </w:pPr>
    </w:p>
    <w:p w:rsidR="002B53B2" w:rsidRPr="002B53B2" w:rsidRDefault="002B53B2" w:rsidP="004D6FC2">
      <w:pPr>
        <w:pStyle w:val="Bezmezer"/>
        <w:jc w:val="both"/>
        <w:rPr>
          <w:b/>
          <w:i/>
        </w:rPr>
      </w:pPr>
      <w:r w:rsidRPr="002B53B2">
        <w:rPr>
          <w:b/>
          <w:i/>
        </w:rPr>
        <w:t>Řešení:</w:t>
      </w:r>
    </w:p>
    <w:p w:rsidR="008D0F9C" w:rsidRDefault="002B53B2" w:rsidP="004D6FC2">
      <w:pPr>
        <w:pStyle w:val="Bezmezer"/>
        <w:jc w:val="both"/>
      </w:pPr>
      <w:r w:rsidRPr="0034154E">
        <w:t>соба</w:t>
      </w:r>
      <w:r w:rsidR="0034154E" w:rsidRPr="0034154E">
        <w:rPr>
          <w:rFonts w:ascii="Calibri" w:hAnsi="Calibri"/>
        </w:rPr>
        <w:t>́</w:t>
      </w:r>
      <w:r w:rsidRPr="0034154E">
        <w:t>ка – щено</w:t>
      </w:r>
      <w:r w:rsidR="0034154E" w:rsidRPr="0034154E">
        <w:rPr>
          <w:rFonts w:ascii="Calibri" w:hAnsi="Calibri"/>
        </w:rPr>
        <w:t>́</w:t>
      </w:r>
      <w:r w:rsidRPr="0034154E">
        <w:t>к</w:t>
      </w:r>
      <w:r w:rsidR="004D6FC2">
        <w:t xml:space="preserve">; </w:t>
      </w:r>
      <w:r w:rsidRPr="0034154E">
        <w:t>ло</w:t>
      </w:r>
      <w:r w:rsidR="0034154E" w:rsidRPr="0034154E">
        <w:rPr>
          <w:rFonts w:ascii="Calibri" w:hAnsi="Calibri"/>
        </w:rPr>
        <w:t>́</w:t>
      </w:r>
      <w:r w:rsidRPr="0034154E">
        <w:t>шадь – жеребёнок</w:t>
      </w:r>
      <w:r w:rsidR="004D6FC2">
        <w:t xml:space="preserve">; </w:t>
      </w:r>
      <w:r w:rsidRPr="0034154E">
        <w:t>ко</w:t>
      </w:r>
      <w:r w:rsidR="0034154E" w:rsidRPr="0034154E">
        <w:rPr>
          <w:rFonts w:ascii="Calibri" w:hAnsi="Calibri"/>
        </w:rPr>
        <w:t>́</w:t>
      </w:r>
      <w:r w:rsidRPr="0034154E">
        <w:t>шка – котёнок</w:t>
      </w:r>
      <w:r w:rsidR="004D6FC2">
        <w:t xml:space="preserve">; </w:t>
      </w:r>
      <w:r w:rsidRPr="0034154E">
        <w:t>медве</w:t>
      </w:r>
      <w:r w:rsidR="0034154E" w:rsidRPr="0034154E">
        <w:rPr>
          <w:rFonts w:ascii="Calibri" w:hAnsi="Calibri"/>
        </w:rPr>
        <w:t>́</w:t>
      </w:r>
      <w:r w:rsidRPr="0034154E">
        <w:t>дь – медвеж</w:t>
      </w:r>
      <w:r w:rsidR="0034154E" w:rsidRPr="0034154E">
        <w:t>о</w:t>
      </w:r>
      <w:r w:rsidR="0034154E" w:rsidRPr="0034154E">
        <w:rPr>
          <w:rFonts w:ascii="Calibri" w:hAnsi="Calibri"/>
        </w:rPr>
        <w:t>́</w:t>
      </w:r>
      <w:r w:rsidRPr="0034154E">
        <w:t>нок</w:t>
      </w:r>
      <w:r w:rsidR="004D6FC2">
        <w:t xml:space="preserve">; </w:t>
      </w:r>
      <w:r w:rsidRPr="0034154E">
        <w:t>оле</w:t>
      </w:r>
      <w:r w:rsidR="0034154E" w:rsidRPr="0034154E">
        <w:rPr>
          <w:rFonts w:ascii="Calibri" w:hAnsi="Calibri"/>
        </w:rPr>
        <w:t>́</w:t>
      </w:r>
      <w:r w:rsidRPr="0034154E">
        <w:t>нь – оленёнок</w:t>
      </w:r>
      <w:r w:rsidR="004D6FC2">
        <w:t xml:space="preserve">; </w:t>
      </w:r>
      <w:r w:rsidRPr="0034154E">
        <w:t>коза</w:t>
      </w:r>
      <w:r w:rsidR="0034154E" w:rsidRPr="0034154E">
        <w:rPr>
          <w:rFonts w:ascii="Calibri" w:hAnsi="Calibri"/>
        </w:rPr>
        <w:t>́</w:t>
      </w:r>
      <w:r w:rsidRPr="0034154E">
        <w:t xml:space="preserve"> – козлёнок</w:t>
      </w:r>
      <w:r w:rsidR="004D6FC2">
        <w:t xml:space="preserve">; </w:t>
      </w:r>
      <w:r w:rsidRPr="004D6FC2">
        <w:t>гу</w:t>
      </w:r>
      <w:r w:rsidR="0034154E" w:rsidRPr="004D6FC2">
        <w:rPr>
          <w:rFonts w:ascii="Calibri" w:hAnsi="Calibri"/>
        </w:rPr>
        <w:t>́</w:t>
      </w:r>
      <w:r w:rsidRPr="004D6FC2">
        <w:t>сь – гусёнок</w:t>
      </w:r>
      <w:r w:rsidR="004D6FC2">
        <w:t xml:space="preserve">; </w:t>
      </w:r>
      <w:r w:rsidRPr="004D6FC2">
        <w:t>свинья</w:t>
      </w:r>
      <w:r w:rsidR="0034154E" w:rsidRPr="004D6FC2">
        <w:rPr>
          <w:rFonts w:ascii="Calibri" w:hAnsi="Calibri"/>
        </w:rPr>
        <w:t>́</w:t>
      </w:r>
      <w:r w:rsidRPr="004D6FC2">
        <w:t xml:space="preserve"> </w:t>
      </w:r>
      <w:r w:rsidR="004D6FC2" w:rsidRPr="004D6FC2">
        <w:t>–</w:t>
      </w:r>
      <w:r w:rsidRPr="004D6FC2">
        <w:t xml:space="preserve"> поросёнок</w:t>
      </w:r>
      <w:r w:rsidR="004D6FC2">
        <w:t xml:space="preserve">; </w:t>
      </w:r>
      <w:r w:rsidRPr="004D6FC2">
        <w:t>коро</w:t>
      </w:r>
      <w:r w:rsidR="0034154E" w:rsidRPr="004D6FC2">
        <w:rPr>
          <w:rFonts w:ascii="Calibri" w:hAnsi="Calibri"/>
        </w:rPr>
        <w:t>́</w:t>
      </w:r>
      <w:r w:rsidRPr="004D6FC2">
        <w:t>ва – телёнок</w:t>
      </w:r>
    </w:p>
    <w:p w:rsidR="00B057A2" w:rsidRDefault="00B057A2" w:rsidP="004D6FC2">
      <w:pPr>
        <w:pStyle w:val="Bezmezer"/>
        <w:jc w:val="both"/>
      </w:pPr>
    </w:p>
    <w:p w:rsidR="00B057A2" w:rsidRDefault="00B057A2" w:rsidP="004D6FC2">
      <w:pPr>
        <w:pStyle w:val="Bezmezer"/>
        <w:jc w:val="both"/>
      </w:pPr>
      <w:r w:rsidRPr="00B057A2">
        <w:t>цыплёнок, жирафёнок, львёнок, аистёнок, слонёнок, ослёнок, зайчонок</w:t>
      </w:r>
    </w:p>
    <w:p w:rsidR="00B057A2" w:rsidRDefault="00B057A2" w:rsidP="004D6FC2">
      <w:pPr>
        <w:pStyle w:val="Bezmezer"/>
        <w:jc w:val="both"/>
      </w:pPr>
    </w:p>
    <w:p w:rsidR="00B057A2" w:rsidRPr="00B057A2" w:rsidRDefault="00B057A2" w:rsidP="004D6FC2">
      <w:pPr>
        <w:pStyle w:val="Bezmezer"/>
        <w:jc w:val="both"/>
      </w:pPr>
      <w:r>
        <w:t>Dvojice jsou uvedeny v gramatickém komentáři</w:t>
      </w:r>
    </w:p>
    <w:p w:rsidR="008D0F9C" w:rsidRPr="004D6FC2" w:rsidRDefault="008D0F9C" w:rsidP="004D6FC2">
      <w:pPr>
        <w:pStyle w:val="Bezmezer"/>
        <w:jc w:val="both"/>
      </w:pPr>
    </w:p>
    <w:p w:rsidR="008D0F9C" w:rsidRDefault="008D0F9C" w:rsidP="004D6FC2">
      <w:pPr>
        <w:pStyle w:val="Bezmezer"/>
        <w:jc w:val="both"/>
      </w:pPr>
      <w:r>
        <w:rPr>
          <w:b/>
        </w:rPr>
        <w:t>Gramatický komentář</w:t>
      </w:r>
    </w:p>
    <w:p w:rsidR="008D0F9C" w:rsidRDefault="008D0F9C" w:rsidP="004D6FC2">
      <w:pPr>
        <w:pStyle w:val="Bezmezer"/>
        <w:jc w:val="both"/>
      </w:pPr>
    </w:p>
    <w:p w:rsidR="008D0F9C" w:rsidRDefault="008D0F9C" w:rsidP="004D6FC2">
      <w:pPr>
        <w:pStyle w:val="Bezmezer"/>
        <w:jc w:val="both"/>
      </w:pPr>
      <w:r>
        <w:t xml:space="preserve">Je možné žáky seznámit s tím, že stejně jako je vytvořeno slovo </w:t>
      </w:r>
      <w:r w:rsidRPr="008D0F9C">
        <w:rPr>
          <w:b/>
        </w:rPr>
        <w:t>ребёнок</w:t>
      </w:r>
      <w:r>
        <w:t>, tedy pomocí přípony -</w:t>
      </w:r>
      <w:r w:rsidRPr="008D0F9C">
        <w:t>ёнок</w:t>
      </w:r>
      <w:r>
        <w:t>, se vytvářejí také pojmenování mláďat zvířat. Použití přípon -</w:t>
      </w:r>
      <w:r w:rsidRPr="008D0F9C">
        <w:t xml:space="preserve">ёнок </w:t>
      </w:r>
      <w:r>
        <w:t xml:space="preserve">nebo </w:t>
      </w:r>
      <w:r w:rsidRPr="008D0F9C">
        <w:t>-онок</w:t>
      </w:r>
      <w:r>
        <w:t xml:space="preserve"> se řídí zakončením kmene – po měkkých</w:t>
      </w:r>
      <w:r w:rsidR="00F87260">
        <w:t xml:space="preserve"> a tvrdých </w:t>
      </w:r>
      <w:r>
        <w:t>souhláskách</w:t>
      </w:r>
      <w:r w:rsidR="00F87260">
        <w:t xml:space="preserve"> (kromě dále uvedených)</w:t>
      </w:r>
      <w:r>
        <w:t xml:space="preserve"> následuje první přípona, po </w:t>
      </w:r>
      <w:r w:rsidRPr="008D0F9C">
        <w:t>ж, ш, ч, ц, щ</w:t>
      </w:r>
      <w:r>
        <w:t xml:space="preserve"> následuje druhá uvedená přípona. V některých případech se </w:t>
      </w:r>
      <w:r w:rsidR="00C13D89">
        <w:t xml:space="preserve">pojmenování mláděte tvoří od jiného kmene, nicméně použití přípony zůstává stejné (výjimkou je slovo </w:t>
      </w:r>
      <w:r w:rsidR="00C13D89" w:rsidRPr="00C13D89">
        <w:t>щенок</w:t>
      </w:r>
      <w:r w:rsidR="00C13D89">
        <w:t xml:space="preserve">, kde je pouze přípona </w:t>
      </w:r>
      <w:r w:rsidR="00C13D89" w:rsidRPr="00C13D89">
        <w:t>-ок</w:t>
      </w:r>
      <w:r w:rsidR="00C13D89">
        <w:t xml:space="preserve">). </w:t>
      </w:r>
    </w:p>
    <w:p w:rsidR="00F87260" w:rsidRDefault="00F87260" w:rsidP="004D6FC2">
      <w:pPr>
        <w:pStyle w:val="Bezmezer"/>
        <w:jc w:val="both"/>
      </w:pPr>
    </w:p>
    <w:p w:rsidR="00F87260" w:rsidRPr="00BC545F" w:rsidRDefault="00F87260" w:rsidP="004D6FC2">
      <w:pPr>
        <w:pStyle w:val="Bezmezer"/>
        <w:jc w:val="both"/>
      </w:pPr>
      <w:r>
        <w:t xml:space="preserve">K procvičení je možné zvolit </w:t>
      </w:r>
      <w:r w:rsidR="00500320">
        <w:t>následující</w:t>
      </w:r>
      <w:r>
        <w:t xml:space="preserve"> zvířata: </w:t>
      </w:r>
      <w:r w:rsidRPr="00F87260">
        <w:t>у</w:t>
      </w:r>
      <w:r w:rsidRPr="00F87260">
        <w:rPr>
          <w:rFonts w:ascii="Calibri" w:hAnsi="Calibri"/>
        </w:rPr>
        <w:t>́</w:t>
      </w:r>
      <w:r w:rsidRPr="00F87260">
        <w:t>тка – утёнок, кур</w:t>
      </w:r>
      <w:r w:rsidR="009215A3">
        <w:rPr>
          <w:lang w:val="ru-RU"/>
        </w:rPr>
        <w:t>ица</w:t>
      </w:r>
      <w:bookmarkStart w:id="0" w:name="_GoBack"/>
      <w:bookmarkEnd w:id="0"/>
      <w:r w:rsidRPr="00F87260">
        <w:t xml:space="preserve"> – цыплёнок, черепа</w:t>
      </w:r>
      <w:r w:rsidR="00BC545F">
        <w:rPr>
          <w:rFonts w:ascii="Calibri" w:hAnsi="Calibri"/>
        </w:rPr>
        <w:t>́</w:t>
      </w:r>
      <w:r w:rsidRPr="00F87260">
        <w:t>ха – черепашо</w:t>
      </w:r>
      <w:r w:rsidR="00BC545F">
        <w:rPr>
          <w:rFonts w:ascii="Calibri" w:hAnsi="Calibri"/>
        </w:rPr>
        <w:t>́</w:t>
      </w:r>
      <w:r w:rsidRPr="00F87260">
        <w:t>нок, жира</w:t>
      </w:r>
      <w:r w:rsidR="00BC545F">
        <w:rPr>
          <w:rFonts w:ascii="Calibri" w:hAnsi="Calibri"/>
        </w:rPr>
        <w:t>́</w:t>
      </w:r>
      <w:r w:rsidRPr="00F87260">
        <w:t>ф – жирафёнок, аку</w:t>
      </w:r>
      <w:r w:rsidR="00BC545F">
        <w:rPr>
          <w:rFonts w:ascii="Calibri" w:hAnsi="Calibri"/>
        </w:rPr>
        <w:t>́</w:t>
      </w:r>
      <w:r w:rsidRPr="00F87260">
        <w:t>ла – акулёнок, осёл – ослёнок, лось – лосёнок, слон – слонёнок, тигр – тигрёнок, лев – львёнок, сова</w:t>
      </w:r>
      <w:r w:rsidR="00BC545F">
        <w:rPr>
          <w:rFonts w:ascii="Calibri" w:hAnsi="Calibri"/>
        </w:rPr>
        <w:t>́</w:t>
      </w:r>
      <w:r w:rsidRPr="00F87260">
        <w:t xml:space="preserve"> – совёнок, барсу</w:t>
      </w:r>
      <w:r w:rsidR="00BC545F">
        <w:rPr>
          <w:rFonts w:ascii="Calibri" w:hAnsi="Calibri"/>
        </w:rPr>
        <w:t>́</w:t>
      </w:r>
      <w:r w:rsidRPr="00F87260">
        <w:t>к – барсучо</w:t>
      </w:r>
      <w:r w:rsidR="00BC545F">
        <w:rPr>
          <w:rFonts w:ascii="Calibri" w:hAnsi="Calibri"/>
        </w:rPr>
        <w:t>́</w:t>
      </w:r>
      <w:r w:rsidRPr="00F87260">
        <w:t>нок, за</w:t>
      </w:r>
      <w:r w:rsidR="00BC545F">
        <w:rPr>
          <w:rFonts w:ascii="Calibri" w:hAnsi="Calibri"/>
        </w:rPr>
        <w:t>́</w:t>
      </w:r>
      <w:r w:rsidRPr="00F87260">
        <w:t>яц – зайчо</w:t>
      </w:r>
      <w:r w:rsidR="00BC545F">
        <w:rPr>
          <w:rFonts w:ascii="Calibri" w:hAnsi="Calibri"/>
        </w:rPr>
        <w:t>́</w:t>
      </w:r>
      <w:r w:rsidRPr="00F87260">
        <w:t>нок, мышь – мышо</w:t>
      </w:r>
      <w:r w:rsidR="00BC545F">
        <w:rPr>
          <w:rFonts w:ascii="Calibri" w:hAnsi="Calibri"/>
        </w:rPr>
        <w:t>́</w:t>
      </w:r>
      <w:r w:rsidRPr="00F87260">
        <w:t>нок, кры</w:t>
      </w:r>
      <w:r w:rsidR="00BC545F">
        <w:rPr>
          <w:rFonts w:ascii="Calibri" w:hAnsi="Calibri"/>
        </w:rPr>
        <w:t>́</w:t>
      </w:r>
      <w:r w:rsidRPr="00F87260">
        <w:t xml:space="preserve">са </w:t>
      </w:r>
      <w:r>
        <w:t>–</w:t>
      </w:r>
      <w:r w:rsidRPr="00F87260">
        <w:t xml:space="preserve"> крысёнок, </w:t>
      </w:r>
      <w:r w:rsidRPr="00BC545F">
        <w:t>фи</w:t>
      </w:r>
      <w:r w:rsidR="00BC545F">
        <w:rPr>
          <w:rFonts w:ascii="Calibri" w:hAnsi="Calibri"/>
        </w:rPr>
        <w:t>́</w:t>
      </w:r>
      <w:r w:rsidRPr="00BC545F">
        <w:t xml:space="preserve">лин – филинёнок, </w:t>
      </w:r>
      <w:r w:rsidR="00BC545F" w:rsidRPr="00BC545F">
        <w:t>лягу</w:t>
      </w:r>
      <w:r w:rsidR="00BC545F">
        <w:rPr>
          <w:rFonts w:ascii="Calibri" w:hAnsi="Calibri"/>
        </w:rPr>
        <w:t>́</w:t>
      </w:r>
      <w:r w:rsidR="00BC545F" w:rsidRPr="00BC545F">
        <w:t>шка – лягушо</w:t>
      </w:r>
      <w:r w:rsidR="00BC545F">
        <w:rPr>
          <w:rFonts w:ascii="Calibri" w:hAnsi="Calibri"/>
        </w:rPr>
        <w:t>́</w:t>
      </w:r>
      <w:r w:rsidR="00BC545F" w:rsidRPr="00BC545F">
        <w:t>нок, лиса</w:t>
      </w:r>
      <w:r w:rsidR="00BC545F">
        <w:rPr>
          <w:rFonts w:ascii="Calibri" w:hAnsi="Calibri"/>
        </w:rPr>
        <w:t>́</w:t>
      </w:r>
      <w:r w:rsidR="00BC545F" w:rsidRPr="00BC545F">
        <w:t xml:space="preserve"> – лисёнок, волк </w:t>
      </w:r>
      <w:r w:rsidR="00BC545F">
        <w:t>– волчо</w:t>
      </w:r>
      <w:r w:rsidR="00BC545F">
        <w:rPr>
          <w:rFonts w:ascii="Calibri" w:hAnsi="Calibri"/>
        </w:rPr>
        <w:t>́</w:t>
      </w:r>
      <w:r w:rsidR="00BC545F">
        <w:t>нок,</w:t>
      </w:r>
      <w:r w:rsidR="00BC545F" w:rsidRPr="00BC545F">
        <w:t xml:space="preserve"> аи</w:t>
      </w:r>
      <w:r w:rsidR="00BC545F" w:rsidRPr="00BC545F">
        <w:rPr>
          <w:rFonts w:ascii="Calibri" w:hAnsi="Calibri"/>
        </w:rPr>
        <w:t>́</w:t>
      </w:r>
      <w:r w:rsidR="00BC545F" w:rsidRPr="000742B7">
        <w:t>ст – аистёнок</w:t>
      </w:r>
      <w:r w:rsidR="000742B7">
        <w:t xml:space="preserve"> a další.</w:t>
      </w:r>
      <w:r w:rsidR="00BC545F">
        <w:t xml:space="preserve"> </w:t>
      </w:r>
    </w:p>
    <w:p w:rsidR="008D0F9C" w:rsidRPr="008D0F9C" w:rsidRDefault="008D0F9C" w:rsidP="008D0F9C">
      <w:pPr>
        <w:pStyle w:val="Bezmezer"/>
        <w:jc w:val="both"/>
      </w:pPr>
    </w:p>
    <w:p w:rsidR="008D0F9C" w:rsidRPr="008D0F9C" w:rsidRDefault="008D0F9C" w:rsidP="008D0F9C">
      <w:pPr>
        <w:pStyle w:val="Bezmezer"/>
        <w:jc w:val="both"/>
        <w:sectPr w:rsidR="008D0F9C" w:rsidRPr="008D0F9C" w:rsidSect="006E4A1C">
          <w:headerReference w:type="default" r:id="rId6"/>
          <w:foot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E4A1C" w:rsidRDefault="006E4A1C">
      <w:pPr>
        <w:rPr>
          <w:b/>
          <w:sz w:val="24"/>
          <w:szCs w:val="24"/>
        </w:rPr>
      </w:pPr>
      <w:r w:rsidRPr="002B53B2">
        <w:rPr>
          <w:b/>
          <w:sz w:val="24"/>
          <w:szCs w:val="24"/>
        </w:rPr>
        <w:lastRenderedPageBreak/>
        <w:t xml:space="preserve">Najdi mláděti maminku a </w:t>
      </w:r>
      <w:r>
        <w:rPr>
          <w:b/>
          <w:sz w:val="24"/>
          <w:szCs w:val="24"/>
        </w:rPr>
        <w:t>potom oba pojmenuj</w:t>
      </w:r>
      <w:r w:rsidRPr="002B53B2">
        <w:rPr>
          <w:b/>
          <w:sz w:val="24"/>
          <w:szCs w:val="24"/>
        </w:rPr>
        <w:t>.</w:t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5760720" cy="7916169"/>
            <wp:effectExtent l="0" t="0" r="0" b="0"/>
            <wp:wrapSquare wrapText="bothSides"/>
            <wp:docPr id="1" name="Obrázek 0" descr="skenování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6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6396" w:rsidRDefault="00E86396" w:rsidP="00E86396">
      <w:pPr>
        <w:pStyle w:val="Bezmezer"/>
      </w:pPr>
    </w:p>
    <w:p w:rsidR="00E86396" w:rsidRPr="00E86396" w:rsidRDefault="00E86396" w:rsidP="00E86396">
      <w:pPr>
        <w:pStyle w:val="Bezmezer"/>
        <w:rPr>
          <w:sz w:val="24"/>
          <w:szCs w:val="24"/>
        </w:rPr>
      </w:pPr>
    </w:p>
    <w:p w:rsidR="00E86396" w:rsidRDefault="00E86396" w:rsidP="00E86396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Pojmenuj mláďata na obrázcích.</w:t>
      </w:r>
    </w:p>
    <w:p w:rsidR="00E86396" w:rsidRDefault="00E86396" w:rsidP="00E86396">
      <w:pPr>
        <w:pStyle w:val="Bezmezer"/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4656" behindDoc="0" locked="0" layoutInCell="1" allowOverlap="1" wp14:anchorId="786FAD6E" wp14:editId="6F5D42BA">
            <wp:simplePos x="0" y="0"/>
            <wp:positionH relativeFrom="column">
              <wp:posOffset>3881755</wp:posOffset>
            </wp:positionH>
            <wp:positionV relativeFrom="paragraph">
              <wp:posOffset>200025</wp:posOffset>
            </wp:positionV>
            <wp:extent cx="2157095" cy="1439545"/>
            <wp:effectExtent l="0" t="0" r="0" b="0"/>
            <wp:wrapSquare wrapText="bothSides"/>
            <wp:docPr id="4" name="Obrázek 4" descr="http://www.martinaa.estranky.cz/img/mid/43/male-lv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rtinaa.estranky.cz/img/mid/43/male-lvic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35200" behindDoc="0" locked="0" layoutInCell="1" allowOverlap="1" wp14:anchorId="58D7FA01" wp14:editId="709EDBA4">
            <wp:simplePos x="0" y="0"/>
            <wp:positionH relativeFrom="column">
              <wp:posOffset>1611630</wp:posOffset>
            </wp:positionH>
            <wp:positionV relativeFrom="paragraph">
              <wp:posOffset>200025</wp:posOffset>
            </wp:positionV>
            <wp:extent cx="2080895" cy="1439545"/>
            <wp:effectExtent l="0" t="0" r="0" b="0"/>
            <wp:wrapSquare wrapText="bothSides"/>
            <wp:docPr id="3" name="Obrázek 3" descr="http://tapety.netfun.cz/tapeta/zirafatko-2/preview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apety.netfun.cz/tapeta/zirafatko-2/preview/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396" w:rsidRDefault="00E86396" w:rsidP="00E86396">
      <w:pPr>
        <w:pStyle w:val="Bezmezer"/>
        <w:rPr>
          <w:sz w:val="24"/>
          <w:szCs w:val="24"/>
        </w:rPr>
      </w:pPr>
      <w:r w:rsidRPr="00E86396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30080" behindDoc="0" locked="0" layoutInCell="1" allowOverlap="1" wp14:anchorId="1575ECFF" wp14:editId="6811B5C5">
            <wp:simplePos x="0" y="0"/>
            <wp:positionH relativeFrom="column">
              <wp:posOffset>-4445</wp:posOffset>
            </wp:positionH>
            <wp:positionV relativeFrom="paragraph">
              <wp:posOffset>13970</wp:posOffset>
            </wp:positionV>
            <wp:extent cx="1439545" cy="1735455"/>
            <wp:effectExtent l="0" t="0" r="0" b="0"/>
            <wp:wrapSquare wrapText="bothSides"/>
            <wp:docPr id="2" name="Obrázek 2" descr="http://www.cojeme.sk/sub/cz/wp-content/uploads/1309544_2453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jeme.sk/sub/cz/wp-content/uploads/1309544_245315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396" w:rsidRDefault="00E86396" w:rsidP="00E86396">
      <w:pPr>
        <w:pStyle w:val="Bezmezer"/>
        <w:rPr>
          <w:sz w:val="24"/>
          <w:szCs w:val="24"/>
        </w:rPr>
      </w:pPr>
    </w:p>
    <w:p w:rsidR="00E86396" w:rsidRDefault="00E86396" w:rsidP="00E86396">
      <w:pPr>
        <w:pStyle w:val="Bezmezer"/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9776" behindDoc="0" locked="0" layoutInCell="1" allowOverlap="1" wp14:anchorId="1FC4E7A8" wp14:editId="5FF7D7CB">
            <wp:simplePos x="0" y="0"/>
            <wp:positionH relativeFrom="column">
              <wp:posOffset>386080</wp:posOffset>
            </wp:positionH>
            <wp:positionV relativeFrom="paragraph">
              <wp:posOffset>7620</wp:posOffset>
            </wp:positionV>
            <wp:extent cx="2068966" cy="1440000"/>
            <wp:effectExtent l="0" t="0" r="0" b="0"/>
            <wp:wrapSquare wrapText="bothSides"/>
            <wp:docPr id="5" name="Obrázek 5" descr="http://mw2.google.com/mw-panoramio/photos/medium/83458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w2.google.com/mw-panoramio/photos/medium/834589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96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824" behindDoc="0" locked="0" layoutInCell="1" allowOverlap="1" wp14:anchorId="78BDEA75" wp14:editId="28D88CBB">
            <wp:simplePos x="0" y="0"/>
            <wp:positionH relativeFrom="column">
              <wp:posOffset>2748280</wp:posOffset>
            </wp:positionH>
            <wp:positionV relativeFrom="paragraph">
              <wp:posOffset>7620</wp:posOffset>
            </wp:positionV>
            <wp:extent cx="2556213" cy="1440000"/>
            <wp:effectExtent l="0" t="0" r="0" b="0"/>
            <wp:wrapSquare wrapText="bothSides"/>
            <wp:docPr id="6" name="Obrázek 6" descr="http://im.novinky.cz/mynews/016/50160-top_foto1-4u8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.novinky.cz/mynews/016/50160-top_foto1-4u8i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21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396" w:rsidRDefault="00E86396" w:rsidP="00E86396">
      <w:pPr>
        <w:pStyle w:val="Bezmezer"/>
        <w:rPr>
          <w:sz w:val="24"/>
          <w:szCs w:val="24"/>
        </w:rPr>
      </w:pPr>
    </w:p>
    <w:p w:rsidR="00E86396" w:rsidRDefault="00E86396" w:rsidP="00E86396">
      <w:pPr>
        <w:pStyle w:val="Bezmezer"/>
        <w:rPr>
          <w:sz w:val="24"/>
          <w:szCs w:val="24"/>
        </w:rPr>
      </w:pPr>
    </w:p>
    <w:p w:rsidR="00E86396" w:rsidRDefault="00E86396" w:rsidP="00E86396">
      <w:pPr>
        <w:pStyle w:val="Bezmezer"/>
        <w:rPr>
          <w:sz w:val="24"/>
          <w:szCs w:val="24"/>
        </w:rPr>
      </w:pPr>
    </w:p>
    <w:p w:rsidR="00E86396" w:rsidRDefault="00E86396" w:rsidP="00E86396">
      <w:pPr>
        <w:pStyle w:val="Bezmezer"/>
        <w:rPr>
          <w:sz w:val="24"/>
          <w:szCs w:val="24"/>
        </w:rPr>
      </w:pPr>
    </w:p>
    <w:p w:rsidR="00E86396" w:rsidRDefault="00E86396" w:rsidP="00E86396">
      <w:pPr>
        <w:pStyle w:val="Bezmezer"/>
        <w:rPr>
          <w:sz w:val="24"/>
          <w:szCs w:val="24"/>
        </w:rPr>
      </w:pPr>
    </w:p>
    <w:p w:rsidR="00E86396" w:rsidRDefault="00E86396" w:rsidP="00E86396">
      <w:pPr>
        <w:pStyle w:val="Bezmezer"/>
        <w:rPr>
          <w:sz w:val="24"/>
          <w:szCs w:val="24"/>
        </w:rPr>
      </w:pPr>
    </w:p>
    <w:p w:rsidR="00E86396" w:rsidRDefault="00E86396" w:rsidP="00E86396">
      <w:pPr>
        <w:pStyle w:val="Bezmezer"/>
        <w:rPr>
          <w:sz w:val="24"/>
          <w:szCs w:val="24"/>
        </w:rPr>
      </w:pPr>
    </w:p>
    <w:p w:rsidR="00E86396" w:rsidRDefault="00E86396" w:rsidP="00E86396">
      <w:pPr>
        <w:pStyle w:val="Bezmezer"/>
        <w:rPr>
          <w:sz w:val="24"/>
          <w:szCs w:val="24"/>
        </w:rPr>
      </w:pPr>
    </w:p>
    <w:p w:rsidR="00E86396" w:rsidRDefault="00E86396" w:rsidP="00E86396">
      <w:pPr>
        <w:pStyle w:val="Bezmezer"/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91520" behindDoc="0" locked="0" layoutInCell="1" allowOverlap="1" wp14:anchorId="264DE4AE" wp14:editId="154AAAF3">
            <wp:simplePos x="0" y="0"/>
            <wp:positionH relativeFrom="column">
              <wp:posOffset>3472180</wp:posOffset>
            </wp:positionH>
            <wp:positionV relativeFrom="paragraph">
              <wp:posOffset>9525</wp:posOffset>
            </wp:positionV>
            <wp:extent cx="1234809" cy="1440000"/>
            <wp:effectExtent l="0" t="0" r="0" b="0"/>
            <wp:wrapSquare wrapText="bothSides"/>
            <wp:docPr id="8" name="Obrázek 8" descr="http://www.roztomilosti.cz/wp-content/uploads/2008/08/velikonocni-zajic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oztomilosti.cz/wp-content/uploads/2008/08/velikonocni-zajice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80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7424" behindDoc="0" locked="0" layoutInCell="1" allowOverlap="1" wp14:anchorId="504FD9F4" wp14:editId="22694EEB">
            <wp:simplePos x="0" y="0"/>
            <wp:positionH relativeFrom="column">
              <wp:posOffset>901065</wp:posOffset>
            </wp:positionH>
            <wp:positionV relativeFrom="paragraph">
              <wp:posOffset>9525</wp:posOffset>
            </wp:positionV>
            <wp:extent cx="2161832" cy="1440000"/>
            <wp:effectExtent l="0" t="0" r="0" b="0"/>
            <wp:wrapSquare wrapText="bothSides"/>
            <wp:docPr id="7" name="Obrázek 7" descr="http://www.farmabovine.cz/upl/img/3296784aeb09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armabovine.cz/upl/img/3296784aeb090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83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396" w:rsidRDefault="00E86396" w:rsidP="00E86396">
      <w:pPr>
        <w:pStyle w:val="Bezmezer"/>
        <w:rPr>
          <w:sz w:val="24"/>
          <w:szCs w:val="24"/>
        </w:rPr>
      </w:pPr>
    </w:p>
    <w:p w:rsidR="00E86396" w:rsidRDefault="00E86396" w:rsidP="00E86396">
      <w:pPr>
        <w:pStyle w:val="Bezmezer"/>
        <w:rPr>
          <w:sz w:val="24"/>
          <w:szCs w:val="24"/>
        </w:rPr>
      </w:pPr>
    </w:p>
    <w:p w:rsidR="00E86396" w:rsidRDefault="00E86396" w:rsidP="00E86396">
      <w:pPr>
        <w:pStyle w:val="Bezmezer"/>
        <w:rPr>
          <w:sz w:val="24"/>
          <w:szCs w:val="24"/>
        </w:rPr>
      </w:pPr>
    </w:p>
    <w:p w:rsidR="00E86396" w:rsidRDefault="00E86396" w:rsidP="00E86396">
      <w:pPr>
        <w:pStyle w:val="Bezmezer"/>
        <w:rPr>
          <w:sz w:val="24"/>
          <w:szCs w:val="24"/>
        </w:rPr>
      </w:pPr>
    </w:p>
    <w:p w:rsidR="00E86396" w:rsidRDefault="00E86396" w:rsidP="00E86396">
      <w:pPr>
        <w:pStyle w:val="Bezmezer"/>
        <w:rPr>
          <w:sz w:val="24"/>
          <w:szCs w:val="24"/>
        </w:rPr>
      </w:pPr>
    </w:p>
    <w:p w:rsidR="00E86396" w:rsidRDefault="00E86396" w:rsidP="00E86396">
      <w:pPr>
        <w:pStyle w:val="Bezmezer"/>
        <w:rPr>
          <w:sz w:val="24"/>
          <w:szCs w:val="24"/>
        </w:rPr>
      </w:pPr>
    </w:p>
    <w:p w:rsidR="00E86396" w:rsidRDefault="00E86396" w:rsidP="00E86396">
      <w:pPr>
        <w:pStyle w:val="Bezmezer"/>
        <w:rPr>
          <w:sz w:val="24"/>
          <w:szCs w:val="24"/>
        </w:rPr>
      </w:pPr>
    </w:p>
    <w:p w:rsidR="00E86396" w:rsidRDefault="00E86396" w:rsidP="00E86396">
      <w:pPr>
        <w:pStyle w:val="Bezmezer"/>
        <w:rPr>
          <w:sz w:val="24"/>
          <w:szCs w:val="24"/>
        </w:rPr>
      </w:pPr>
    </w:p>
    <w:p w:rsidR="00E86396" w:rsidRDefault="00E86396" w:rsidP="00E86396">
      <w:pPr>
        <w:pStyle w:val="Bezmezer"/>
        <w:rPr>
          <w:sz w:val="24"/>
          <w:szCs w:val="24"/>
        </w:rPr>
      </w:pPr>
    </w:p>
    <w:p w:rsidR="00E86396" w:rsidRDefault="00E86396" w:rsidP="00E86396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A jaká pojmenování mají jejich rodiče? Vytvoř páry a napiš je.</w:t>
      </w:r>
    </w:p>
    <w:p w:rsidR="00E86396" w:rsidRDefault="00E86396" w:rsidP="00E86396">
      <w:pPr>
        <w:pStyle w:val="Bezmezer"/>
        <w:rPr>
          <w:sz w:val="24"/>
          <w:szCs w:val="24"/>
        </w:rPr>
      </w:pPr>
    </w:p>
    <w:p w:rsidR="00E86396" w:rsidRDefault="00E86396" w:rsidP="00E86396">
      <w:pPr>
        <w:pStyle w:val="Bezmezer"/>
        <w:pBdr>
          <w:top w:val="single" w:sz="6" w:space="1" w:color="auto"/>
          <w:bottom w:val="single" w:sz="6" w:space="1" w:color="auto"/>
        </w:pBdr>
        <w:rPr>
          <w:sz w:val="24"/>
          <w:szCs w:val="24"/>
        </w:rPr>
      </w:pPr>
    </w:p>
    <w:p w:rsidR="00E86396" w:rsidRDefault="00E86396" w:rsidP="00E86396">
      <w:pPr>
        <w:pStyle w:val="Bezmezer"/>
        <w:pBdr>
          <w:bottom w:val="single" w:sz="6" w:space="1" w:color="auto"/>
          <w:between w:val="single" w:sz="6" w:space="1" w:color="auto"/>
        </w:pBdr>
        <w:rPr>
          <w:sz w:val="24"/>
          <w:szCs w:val="24"/>
        </w:rPr>
      </w:pPr>
    </w:p>
    <w:p w:rsidR="00E86396" w:rsidRDefault="00E86396" w:rsidP="00E86396">
      <w:pPr>
        <w:pStyle w:val="Bezmezer"/>
        <w:pBdr>
          <w:bottom w:val="single" w:sz="6" w:space="1" w:color="auto"/>
          <w:between w:val="single" w:sz="6" w:space="1" w:color="auto"/>
        </w:pBdr>
        <w:rPr>
          <w:sz w:val="24"/>
          <w:szCs w:val="24"/>
        </w:rPr>
      </w:pPr>
    </w:p>
    <w:p w:rsidR="00E86396" w:rsidRDefault="00E86396" w:rsidP="00E86396">
      <w:pPr>
        <w:pStyle w:val="Bezmezer"/>
        <w:pBdr>
          <w:bottom w:val="single" w:sz="6" w:space="1" w:color="auto"/>
          <w:between w:val="single" w:sz="6" w:space="1" w:color="auto"/>
        </w:pBdr>
        <w:rPr>
          <w:sz w:val="24"/>
          <w:szCs w:val="24"/>
        </w:rPr>
      </w:pPr>
    </w:p>
    <w:p w:rsidR="00E86396" w:rsidRDefault="00E86396" w:rsidP="00E86396">
      <w:pPr>
        <w:pStyle w:val="Bezmezer"/>
        <w:pBdr>
          <w:bottom w:val="single" w:sz="6" w:space="1" w:color="auto"/>
          <w:between w:val="single" w:sz="6" w:space="1" w:color="auto"/>
        </w:pBdr>
        <w:rPr>
          <w:sz w:val="24"/>
          <w:szCs w:val="24"/>
        </w:rPr>
      </w:pPr>
    </w:p>
    <w:p w:rsidR="00E86396" w:rsidRDefault="00E86396" w:rsidP="00E86396">
      <w:pPr>
        <w:pStyle w:val="Bezmezer"/>
        <w:pBdr>
          <w:bottom w:val="single" w:sz="6" w:space="1" w:color="auto"/>
          <w:between w:val="single" w:sz="6" w:space="1" w:color="auto"/>
        </w:pBdr>
        <w:rPr>
          <w:sz w:val="24"/>
          <w:szCs w:val="24"/>
        </w:rPr>
      </w:pPr>
    </w:p>
    <w:p w:rsidR="00E86396" w:rsidRDefault="00E86396" w:rsidP="00E86396">
      <w:pPr>
        <w:pStyle w:val="Bezmezer"/>
        <w:rPr>
          <w:sz w:val="24"/>
          <w:szCs w:val="24"/>
        </w:rPr>
      </w:pPr>
    </w:p>
    <w:p w:rsidR="00E86396" w:rsidRPr="00E86396" w:rsidRDefault="00E86396" w:rsidP="00E86396">
      <w:pPr>
        <w:pStyle w:val="Bezmezer"/>
        <w:rPr>
          <w:sz w:val="24"/>
          <w:szCs w:val="24"/>
        </w:rPr>
      </w:pPr>
    </w:p>
    <w:sectPr w:rsidR="00E86396" w:rsidRPr="00E86396" w:rsidSect="006E4A1C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7028" w:rsidRDefault="00C37028" w:rsidP="0034154E">
      <w:pPr>
        <w:spacing w:after="0" w:line="240" w:lineRule="auto"/>
      </w:pPr>
      <w:r>
        <w:separator/>
      </w:r>
    </w:p>
  </w:endnote>
  <w:endnote w:type="continuationSeparator" w:id="0">
    <w:p w:rsidR="00C37028" w:rsidRDefault="00C37028" w:rsidP="00341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154E" w:rsidRDefault="0034154E" w:rsidP="0034154E">
    <w:pPr>
      <w:pStyle w:val="Zpat"/>
      <w:jc w:val="center"/>
    </w:pPr>
    <w:r w:rsidRPr="00F741E1">
      <w:rPr>
        <w:i/>
        <w:iCs/>
      </w:rPr>
      <w:t>Zpracováno v rámci projektu Littera – Zvýšení kvality jazykového vzdělávání</w:t>
    </w:r>
    <w:r>
      <w:rPr>
        <w:i/>
        <w:iCs/>
      </w:rPr>
      <w:t xml:space="preserve"> v systému počátečního školství, reg. č. CZ.1.07/1.1.00/14.0250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154E" w:rsidRDefault="0034154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7028" w:rsidRDefault="00C37028" w:rsidP="0034154E">
      <w:pPr>
        <w:spacing w:after="0" w:line="240" w:lineRule="auto"/>
      </w:pPr>
      <w:r>
        <w:separator/>
      </w:r>
    </w:p>
  </w:footnote>
  <w:footnote w:type="continuationSeparator" w:id="0">
    <w:p w:rsidR="00C37028" w:rsidRDefault="00C37028" w:rsidP="00341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154E" w:rsidRDefault="0034154E">
    <w:pPr>
      <w:pStyle w:val="Zhlav"/>
    </w:pPr>
    <w:r w:rsidRPr="00F741E1">
      <w:rPr>
        <w:i/>
        <w:iCs/>
      </w:rPr>
      <w:t>Zpracováno v rámci projektu Littera – Zvýšení kvality jazykového vzdělávání</w:t>
    </w:r>
    <w:r>
      <w:rPr>
        <w:i/>
        <w:iCs/>
      </w:rPr>
      <w:t xml:space="preserve"> v systému počátečního školství, reg. č. CZ.1.07/1.1.00/14.0250</w:t>
    </w:r>
    <w:r w:rsidRPr="0034154E">
      <w:rPr>
        <w:i/>
        <w:iCs/>
      </w:rPr>
      <w:t xml:space="preserve"> </w:t>
    </w:r>
    <w:r w:rsidRPr="00F741E1">
      <w:rPr>
        <w:i/>
        <w:iCs/>
      </w:rPr>
      <w:t>Zpracováno v rámci projektu Littera – Zvýšení kvality jazykového vzdělávání</w:t>
    </w:r>
    <w:r>
      <w:rPr>
        <w:i/>
        <w:iCs/>
      </w:rPr>
      <w:t xml:space="preserve"> v systému počátečního školství, reg. č. CZ.1.07/1.1.00/14.0250</w:t>
    </w:r>
    <w:r w:rsidRPr="005140A5">
      <w:rPr>
        <w:noProof/>
        <w:lang w:eastAsia="cs-CZ"/>
      </w:rPr>
      <w:drawing>
        <wp:anchor distT="0" distB="0" distL="0" distR="0" simplePos="0" relativeHeight="251658752" behindDoc="0" locked="0" layoutInCell="1" allowOverlap="0" wp14:anchorId="06C88663" wp14:editId="55D82ADA">
          <wp:simplePos x="0" y="0"/>
          <wp:positionH relativeFrom="column">
            <wp:posOffset>-152400</wp:posOffset>
          </wp:positionH>
          <wp:positionV relativeFrom="line">
            <wp:posOffset>-448310</wp:posOffset>
          </wp:positionV>
          <wp:extent cx="6086475" cy="1485900"/>
          <wp:effectExtent l="19050" t="0" r="0" b="0"/>
          <wp:wrapSquare wrapText="largest"/>
          <wp:docPr id="5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6475" cy="148590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154E" w:rsidRDefault="0034154E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53B2"/>
    <w:rsid w:val="000742B7"/>
    <w:rsid w:val="00183022"/>
    <w:rsid w:val="00265B7F"/>
    <w:rsid w:val="002B53B2"/>
    <w:rsid w:val="0034154E"/>
    <w:rsid w:val="003605D3"/>
    <w:rsid w:val="004D6FC2"/>
    <w:rsid w:val="00500320"/>
    <w:rsid w:val="006E4A1C"/>
    <w:rsid w:val="007C6BBC"/>
    <w:rsid w:val="008D0F9C"/>
    <w:rsid w:val="009215A3"/>
    <w:rsid w:val="00B057A2"/>
    <w:rsid w:val="00B40515"/>
    <w:rsid w:val="00BC545F"/>
    <w:rsid w:val="00C13CD2"/>
    <w:rsid w:val="00C13D89"/>
    <w:rsid w:val="00C37028"/>
    <w:rsid w:val="00D94B1A"/>
    <w:rsid w:val="00E86396"/>
    <w:rsid w:val="00F51671"/>
    <w:rsid w:val="00F8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8A551E-42D0-4701-9A02-529506F63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65B7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B5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53B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415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4154E"/>
  </w:style>
  <w:style w:type="paragraph" w:styleId="Zpat">
    <w:name w:val="footer"/>
    <w:basedOn w:val="Normln"/>
    <w:link w:val="ZpatChar"/>
    <w:uiPriority w:val="99"/>
    <w:unhideWhenUsed/>
    <w:rsid w:val="003415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4154E"/>
  </w:style>
  <w:style w:type="paragraph" w:styleId="Bezmezer">
    <w:name w:val="No Spacing"/>
    <w:uiPriority w:val="1"/>
    <w:qFormat/>
    <w:rsid w:val="003415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microsoft.com/office/2007/relationships/hdphoto" Target="media/hdphoto6.wdp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microsoft.com/office/2007/relationships/hdphoto" Target="media/hdphoto4.wdp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microsoft.com/office/2007/relationships/hdphoto" Target="media/hdphoto3.wdp"/><Relationship Id="rId23" Type="http://schemas.openxmlformats.org/officeDocument/2006/relationships/footer" Target="footer2.xml"/><Relationship Id="rId10" Type="http://schemas.microsoft.com/office/2007/relationships/hdphoto" Target="media/hdphoto1.wdp"/><Relationship Id="rId19" Type="http://schemas.microsoft.com/office/2007/relationships/hdphoto" Target="media/hdphoto5.wdp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322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</dc:creator>
  <cp:keywords/>
  <dc:description/>
  <cp:lastModifiedBy>Jakub Konečný</cp:lastModifiedBy>
  <cp:revision>18</cp:revision>
  <dcterms:created xsi:type="dcterms:W3CDTF">2013-04-23T15:57:00Z</dcterms:created>
  <dcterms:modified xsi:type="dcterms:W3CDTF">2013-04-25T18:04:00Z</dcterms:modified>
</cp:coreProperties>
</file>