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Y="30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8"/>
        <w:gridCol w:w="6764"/>
      </w:tblGrid>
      <w:tr w:rsidR="00770629" w:rsidRPr="003D1C56" w:rsidTr="003D1C56">
        <w:tc>
          <w:tcPr>
            <w:tcW w:w="2448" w:type="dxa"/>
            <w:shd w:val="clear" w:color="auto" w:fill="auto"/>
          </w:tcPr>
          <w:p w:rsidR="00770629" w:rsidRPr="003D1C56" w:rsidRDefault="00770629" w:rsidP="003D1C56">
            <w:pPr>
              <w:rPr>
                <w:rFonts w:ascii="Calibri" w:hAnsi="Calibri"/>
                <w:sz w:val="22"/>
                <w:szCs w:val="22"/>
              </w:rPr>
            </w:pPr>
            <w:r w:rsidRPr="003D1C56">
              <w:rPr>
                <w:rFonts w:ascii="Calibri" w:hAnsi="Calibri"/>
                <w:sz w:val="22"/>
                <w:szCs w:val="22"/>
              </w:rPr>
              <w:t>Název materiálu</w:t>
            </w:r>
          </w:p>
        </w:tc>
        <w:tc>
          <w:tcPr>
            <w:tcW w:w="6764" w:type="dxa"/>
            <w:shd w:val="clear" w:color="auto" w:fill="auto"/>
            <w:vAlign w:val="center"/>
          </w:tcPr>
          <w:p w:rsidR="00F17C59" w:rsidRPr="00F17C59" w:rsidRDefault="00F17C59" w:rsidP="00F17C59">
            <w:pPr>
              <w:jc w:val="both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F17C59">
              <w:rPr>
                <w:rFonts w:asciiTheme="minorHAnsi" w:hAnsiTheme="minorHAnsi" w:cs="Calibri"/>
                <w:b/>
                <w:sz w:val="22"/>
                <w:szCs w:val="22"/>
              </w:rPr>
              <w:t>Pexeso s upravenými pravidly (k tématu sport)</w:t>
            </w:r>
          </w:p>
        </w:tc>
      </w:tr>
      <w:tr w:rsidR="00770629" w:rsidRPr="003D1C56" w:rsidTr="003D1C56">
        <w:tc>
          <w:tcPr>
            <w:tcW w:w="2448" w:type="dxa"/>
            <w:shd w:val="clear" w:color="auto" w:fill="auto"/>
          </w:tcPr>
          <w:p w:rsidR="00770629" w:rsidRPr="003D1C56" w:rsidRDefault="00770629" w:rsidP="003D1C56">
            <w:pPr>
              <w:rPr>
                <w:rFonts w:ascii="Calibri" w:hAnsi="Calibri"/>
                <w:sz w:val="22"/>
                <w:szCs w:val="22"/>
              </w:rPr>
            </w:pPr>
            <w:r w:rsidRPr="003D1C56">
              <w:rPr>
                <w:rFonts w:ascii="Calibri" w:hAnsi="Calibri"/>
                <w:sz w:val="22"/>
                <w:szCs w:val="22"/>
              </w:rPr>
              <w:t>Anotace materiálu</w:t>
            </w:r>
          </w:p>
        </w:tc>
        <w:tc>
          <w:tcPr>
            <w:tcW w:w="6764" w:type="dxa"/>
            <w:shd w:val="clear" w:color="auto" w:fill="auto"/>
            <w:vAlign w:val="center"/>
          </w:tcPr>
          <w:p w:rsidR="00770629" w:rsidRPr="00F17C59" w:rsidRDefault="00F17C59" w:rsidP="000E2E2C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F17C59">
              <w:rPr>
                <w:rFonts w:asciiTheme="minorHAnsi" w:hAnsiTheme="minorHAnsi" w:cs="Calibri"/>
                <w:sz w:val="22"/>
                <w:szCs w:val="22"/>
              </w:rPr>
              <w:t>Tato hra je zaměřená na procvičení lexiky, která je spojená s tématem „</w:t>
            </w:r>
            <w:r w:rsidRPr="00F17C59">
              <w:rPr>
                <w:rFonts w:asciiTheme="minorHAnsi" w:hAnsiTheme="minorHAnsi" w:cs="Calibri"/>
                <w:bCs/>
                <w:sz w:val="22"/>
                <w:szCs w:val="22"/>
              </w:rPr>
              <w:t>Талисмáн олимпиáды Со́чи 2014</w:t>
            </w:r>
            <w:r w:rsidR="000E2E2C">
              <w:rPr>
                <w:rFonts w:asciiTheme="minorHAnsi" w:hAnsiTheme="minorHAnsi" w:cs="Calibri"/>
                <w:sz w:val="22"/>
                <w:szCs w:val="22"/>
              </w:rPr>
              <w:t xml:space="preserve">“ </w:t>
            </w:r>
            <w:r w:rsidRPr="00F17C59">
              <w:rPr>
                <w:rFonts w:asciiTheme="minorHAnsi" w:hAnsiTheme="minorHAnsi" w:cs="Calibri"/>
                <w:sz w:val="22"/>
                <w:szCs w:val="22"/>
              </w:rPr>
              <w:t>a navazuje na základní text k tomuto tématu.</w:t>
            </w:r>
          </w:p>
        </w:tc>
      </w:tr>
      <w:tr w:rsidR="00770629" w:rsidRPr="003D1C56" w:rsidTr="003D1C56">
        <w:tc>
          <w:tcPr>
            <w:tcW w:w="2448" w:type="dxa"/>
            <w:shd w:val="clear" w:color="auto" w:fill="auto"/>
          </w:tcPr>
          <w:p w:rsidR="00770629" w:rsidRPr="003D1C56" w:rsidRDefault="00770629" w:rsidP="003D1C56">
            <w:pPr>
              <w:rPr>
                <w:rFonts w:ascii="Calibri" w:hAnsi="Calibri"/>
                <w:sz w:val="22"/>
                <w:szCs w:val="22"/>
              </w:rPr>
            </w:pPr>
            <w:r w:rsidRPr="003D1C56">
              <w:rPr>
                <w:rFonts w:ascii="Calibri" w:hAnsi="Calibri"/>
                <w:sz w:val="22"/>
                <w:szCs w:val="22"/>
              </w:rPr>
              <w:t>Doporučená jazyková úroveň žáků</w:t>
            </w:r>
          </w:p>
        </w:tc>
        <w:tc>
          <w:tcPr>
            <w:tcW w:w="6764" w:type="dxa"/>
            <w:shd w:val="clear" w:color="auto" w:fill="auto"/>
            <w:vAlign w:val="center"/>
          </w:tcPr>
          <w:p w:rsidR="00770629" w:rsidRPr="00F17C59" w:rsidRDefault="00F17C59" w:rsidP="00F17C59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F17C59">
              <w:rPr>
                <w:rFonts w:asciiTheme="minorHAnsi" w:hAnsiTheme="minorHAnsi"/>
                <w:sz w:val="22"/>
                <w:szCs w:val="22"/>
              </w:rPr>
              <w:t>A2/B1</w:t>
            </w:r>
          </w:p>
        </w:tc>
      </w:tr>
      <w:tr w:rsidR="00770629" w:rsidRPr="003D1C56" w:rsidTr="003D1C56">
        <w:tc>
          <w:tcPr>
            <w:tcW w:w="2448" w:type="dxa"/>
            <w:shd w:val="clear" w:color="auto" w:fill="auto"/>
          </w:tcPr>
          <w:p w:rsidR="00770629" w:rsidRPr="003D1C56" w:rsidRDefault="00770629" w:rsidP="003D1C56">
            <w:pPr>
              <w:rPr>
                <w:rFonts w:ascii="Calibri" w:hAnsi="Calibri"/>
                <w:sz w:val="22"/>
                <w:szCs w:val="22"/>
              </w:rPr>
            </w:pPr>
            <w:r w:rsidRPr="003D1C56">
              <w:rPr>
                <w:rFonts w:ascii="Calibri" w:hAnsi="Calibri"/>
                <w:sz w:val="22"/>
                <w:szCs w:val="22"/>
              </w:rPr>
              <w:t>Cíl materiálu</w:t>
            </w:r>
          </w:p>
        </w:tc>
        <w:tc>
          <w:tcPr>
            <w:tcW w:w="6764" w:type="dxa"/>
            <w:shd w:val="clear" w:color="auto" w:fill="auto"/>
            <w:vAlign w:val="center"/>
          </w:tcPr>
          <w:p w:rsidR="008176D4" w:rsidRPr="00F17C59" w:rsidRDefault="000E2E2C" w:rsidP="00F17C59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Žáci zopakují slovní zásobu.</w:t>
            </w:r>
          </w:p>
        </w:tc>
      </w:tr>
      <w:tr w:rsidR="00770629" w:rsidRPr="003D1C56" w:rsidTr="003D1C56">
        <w:tc>
          <w:tcPr>
            <w:tcW w:w="2448" w:type="dxa"/>
            <w:shd w:val="clear" w:color="auto" w:fill="auto"/>
          </w:tcPr>
          <w:p w:rsidR="00770629" w:rsidRPr="003D1C56" w:rsidRDefault="00770629" w:rsidP="003D1C56">
            <w:pPr>
              <w:rPr>
                <w:rFonts w:ascii="Calibri" w:hAnsi="Calibri"/>
                <w:sz w:val="22"/>
                <w:szCs w:val="22"/>
              </w:rPr>
            </w:pPr>
            <w:r w:rsidRPr="003D1C56">
              <w:rPr>
                <w:rFonts w:ascii="Calibri" w:hAnsi="Calibri"/>
                <w:sz w:val="22"/>
                <w:szCs w:val="22"/>
              </w:rPr>
              <w:t>Poznámka</w:t>
            </w:r>
          </w:p>
        </w:tc>
        <w:tc>
          <w:tcPr>
            <w:tcW w:w="6764" w:type="dxa"/>
            <w:shd w:val="clear" w:color="auto" w:fill="auto"/>
            <w:vAlign w:val="center"/>
          </w:tcPr>
          <w:p w:rsidR="000E2E2C" w:rsidRDefault="000E2E2C" w:rsidP="00F17C59">
            <w:pPr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Hra navazuje na materiál 36_Sochi</w:t>
            </w:r>
          </w:p>
          <w:p w:rsidR="00F17C59" w:rsidRPr="00F17C59" w:rsidRDefault="00F17C59" w:rsidP="00F17C59">
            <w:pPr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 w:rsidRPr="00F17C59">
              <w:rPr>
                <w:rFonts w:asciiTheme="minorHAnsi" w:hAnsiTheme="minorHAnsi" w:cs="Calibri"/>
                <w:sz w:val="22"/>
                <w:szCs w:val="22"/>
              </w:rPr>
              <w:t>Hru lze použít i pro ostatní jazykové úrovně. Pravidla jsou stejná, jen je nutné vybrat odpovídající lexiku. Hru lze také obměnit - žáci nebudou psát k českým ekvivalentům ruské, ale naopak. Tuto hru lze použít také k tématu sport.</w:t>
            </w:r>
          </w:p>
          <w:p w:rsidR="00316655" w:rsidRPr="00F17C59" w:rsidRDefault="00F17C59" w:rsidP="00F17C59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F17C59">
              <w:rPr>
                <w:rFonts w:asciiTheme="minorHAnsi" w:hAnsiTheme="minorHAnsi" w:cs="Calibri"/>
                <w:sz w:val="22"/>
                <w:szCs w:val="22"/>
              </w:rPr>
              <w:t xml:space="preserve">Zdroj obrázků: </w:t>
            </w:r>
            <w:hyperlink r:id="rId8" w:history="1">
              <w:r w:rsidRPr="00F17C59">
                <w:rPr>
                  <w:rStyle w:val="Hyperlink"/>
                  <w:rFonts w:asciiTheme="minorHAnsi" w:hAnsiTheme="minorHAnsi" w:cs="Calibri"/>
                  <w:sz w:val="22"/>
                  <w:szCs w:val="22"/>
                </w:rPr>
                <w:t>http://loveopium.ru/sport/talismany-sochi-2014.html</w:t>
              </w:r>
            </w:hyperlink>
          </w:p>
        </w:tc>
      </w:tr>
    </w:tbl>
    <w:p w:rsidR="00770629" w:rsidRDefault="00770629" w:rsidP="00770629">
      <w:pPr>
        <w:rPr>
          <w:rFonts w:asciiTheme="minorHAnsi" w:hAnsiTheme="minorHAnsi"/>
          <w:sz w:val="22"/>
          <w:szCs w:val="22"/>
        </w:rPr>
      </w:pPr>
    </w:p>
    <w:p w:rsidR="000E2E2C" w:rsidRPr="000E2E2C" w:rsidRDefault="000E2E2C" w:rsidP="000E2E2C">
      <w:pPr>
        <w:jc w:val="both"/>
        <w:rPr>
          <w:rFonts w:asciiTheme="minorHAnsi" w:hAnsiTheme="minorHAnsi" w:cs="Calibri"/>
          <w:sz w:val="22"/>
          <w:szCs w:val="22"/>
        </w:rPr>
      </w:pPr>
      <w:r w:rsidRPr="000E2E2C">
        <w:rPr>
          <w:rFonts w:asciiTheme="minorHAnsi" w:hAnsiTheme="minorHAnsi" w:cs="Calibri"/>
          <w:b/>
          <w:bCs/>
          <w:sz w:val="22"/>
          <w:szCs w:val="22"/>
        </w:rPr>
        <w:t>1. Popis materiálu</w:t>
      </w:r>
    </w:p>
    <w:p w:rsidR="000E2E2C" w:rsidRDefault="000E2E2C" w:rsidP="000E2E2C">
      <w:pPr>
        <w:ind w:firstLine="708"/>
        <w:jc w:val="both"/>
        <w:rPr>
          <w:rFonts w:asciiTheme="minorHAnsi" w:hAnsiTheme="minorHAnsi"/>
          <w:sz w:val="22"/>
          <w:szCs w:val="22"/>
        </w:rPr>
      </w:pPr>
    </w:p>
    <w:p w:rsidR="000E2E2C" w:rsidRPr="000E2E2C" w:rsidRDefault="000E2E2C" w:rsidP="000E2E2C">
      <w:pPr>
        <w:ind w:firstLine="708"/>
        <w:jc w:val="both"/>
        <w:rPr>
          <w:rFonts w:asciiTheme="minorHAnsi" w:hAnsiTheme="minorHAnsi"/>
          <w:sz w:val="22"/>
          <w:szCs w:val="22"/>
        </w:rPr>
      </w:pPr>
      <w:r w:rsidRPr="000E2E2C">
        <w:rPr>
          <w:rFonts w:asciiTheme="minorHAnsi" w:hAnsiTheme="minorHAnsi"/>
          <w:sz w:val="22"/>
          <w:szCs w:val="22"/>
        </w:rPr>
        <w:t xml:space="preserve">Materiál je vytvořen jako rozšiřující a doplňující cvičení k tématu sport. </w:t>
      </w:r>
    </w:p>
    <w:p w:rsidR="000E2E2C" w:rsidRPr="000E2E2C" w:rsidRDefault="000E2E2C" w:rsidP="000E2E2C">
      <w:pPr>
        <w:jc w:val="both"/>
        <w:rPr>
          <w:rFonts w:asciiTheme="minorHAnsi" w:hAnsiTheme="minorHAnsi"/>
          <w:sz w:val="22"/>
          <w:szCs w:val="22"/>
        </w:rPr>
      </w:pPr>
    </w:p>
    <w:p w:rsidR="000E2E2C" w:rsidRPr="000E2E2C" w:rsidRDefault="000E2E2C" w:rsidP="000E2E2C">
      <w:pPr>
        <w:jc w:val="both"/>
        <w:rPr>
          <w:rFonts w:asciiTheme="minorHAnsi" w:hAnsiTheme="minorHAnsi"/>
          <w:b/>
          <w:sz w:val="22"/>
          <w:szCs w:val="22"/>
        </w:rPr>
      </w:pPr>
      <w:r w:rsidRPr="000E2E2C">
        <w:rPr>
          <w:rFonts w:asciiTheme="minorHAnsi" w:hAnsiTheme="minorHAnsi"/>
          <w:b/>
          <w:sz w:val="22"/>
          <w:szCs w:val="22"/>
        </w:rPr>
        <w:t>2. Popis cvičení</w:t>
      </w:r>
    </w:p>
    <w:p w:rsidR="000E2E2C" w:rsidRDefault="000E2E2C" w:rsidP="000E2E2C">
      <w:pPr>
        <w:jc w:val="both"/>
        <w:rPr>
          <w:rFonts w:asciiTheme="minorHAnsi" w:hAnsiTheme="minorHAnsi"/>
          <w:b/>
          <w:sz w:val="22"/>
          <w:szCs w:val="22"/>
        </w:rPr>
      </w:pPr>
      <w:r w:rsidRPr="000E2E2C">
        <w:rPr>
          <w:rFonts w:asciiTheme="minorHAnsi" w:hAnsiTheme="minorHAnsi"/>
          <w:b/>
          <w:sz w:val="22"/>
          <w:szCs w:val="22"/>
        </w:rPr>
        <w:tab/>
      </w:r>
    </w:p>
    <w:p w:rsidR="000E2E2C" w:rsidRPr="000E2E2C" w:rsidRDefault="000E2E2C" w:rsidP="000E2E2C">
      <w:pPr>
        <w:ind w:firstLine="708"/>
        <w:jc w:val="both"/>
        <w:rPr>
          <w:rFonts w:asciiTheme="minorHAnsi" w:hAnsiTheme="minorHAnsi" w:cs="Calibri"/>
          <w:sz w:val="22"/>
          <w:szCs w:val="22"/>
        </w:rPr>
      </w:pPr>
      <w:r w:rsidRPr="000E2E2C">
        <w:rPr>
          <w:rFonts w:asciiTheme="minorHAnsi" w:hAnsiTheme="minorHAnsi" w:cs="Calibri"/>
          <w:sz w:val="22"/>
          <w:szCs w:val="22"/>
        </w:rPr>
        <w:t xml:space="preserve">Žáci při tomto cvičení hravou formou zopakují </w:t>
      </w:r>
      <w:r>
        <w:rPr>
          <w:rFonts w:asciiTheme="minorHAnsi" w:hAnsiTheme="minorHAnsi" w:cs="Calibri"/>
          <w:sz w:val="22"/>
          <w:szCs w:val="22"/>
        </w:rPr>
        <w:t>slovní zásobu</w:t>
      </w:r>
      <w:r w:rsidRPr="000E2E2C">
        <w:rPr>
          <w:rFonts w:asciiTheme="minorHAnsi" w:hAnsiTheme="minorHAnsi" w:cs="Calibri"/>
          <w:sz w:val="22"/>
          <w:szCs w:val="22"/>
        </w:rPr>
        <w:t xml:space="preserve"> k </w:t>
      </w:r>
      <w:r>
        <w:rPr>
          <w:rFonts w:asciiTheme="minorHAnsi" w:hAnsiTheme="minorHAnsi" w:cs="Calibri"/>
          <w:sz w:val="22"/>
          <w:szCs w:val="22"/>
        </w:rPr>
        <w:t>textu</w:t>
      </w:r>
      <w:r w:rsidRPr="000E2E2C">
        <w:rPr>
          <w:rFonts w:asciiTheme="minorHAnsi" w:hAnsiTheme="minorHAnsi" w:cs="Calibri"/>
          <w:sz w:val="22"/>
          <w:szCs w:val="22"/>
        </w:rPr>
        <w:t xml:space="preserve"> „</w:t>
      </w:r>
      <w:r w:rsidRPr="000E2E2C">
        <w:rPr>
          <w:rFonts w:asciiTheme="minorHAnsi" w:hAnsiTheme="minorHAnsi" w:cs="Calibri"/>
          <w:bCs/>
          <w:sz w:val="22"/>
          <w:szCs w:val="22"/>
        </w:rPr>
        <w:t xml:space="preserve">Талисмáн олимпиáды Со́чи 2014“. Dále </w:t>
      </w:r>
      <w:r>
        <w:rPr>
          <w:rFonts w:asciiTheme="minorHAnsi" w:hAnsiTheme="minorHAnsi" w:cs="Calibri"/>
          <w:bCs/>
          <w:sz w:val="22"/>
          <w:szCs w:val="22"/>
        </w:rPr>
        <w:t>je při této aktivitě zopakován pravopis. Kartičky doporučujeme vytisknout na tvrdý papír, případně je po vytištění a rozstříhání zalaminovat, aby bylo možné s nimi pracovat opakovaně.</w:t>
      </w:r>
    </w:p>
    <w:p w:rsidR="000E2E2C" w:rsidRPr="000E2E2C" w:rsidRDefault="000E2E2C" w:rsidP="000E2E2C">
      <w:pPr>
        <w:rPr>
          <w:rFonts w:asciiTheme="minorHAnsi" w:hAnsiTheme="minorHAnsi"/>
          <w:i/>
          <w:sz w:val="22"/>
          <w:szCs w:val="22"/>
        </w:rPr>
      </w:pPr>
    </w:p>
    <w:p w:rsidR="000E2E2C" w:rsidRPr="000E2E2C" w:rsidRDefault="000E2E2C" w:rsidP="000E2E2C">
      <w:pPr>
        <w:rPr>
          <w:rFonts w:asciiTheme="minorHAnsi" w:hAnsiTheme="minorHAnsi"/>
          <w:b/>
          <w:sz w:val="22"/>
          <w:szCs w:val="22"/>
        </w:rPr>
      </w:pPr>
      <w:r w:rsidRPr="000E2E2C">
        <w:rPr>
          <w:rFonts w:asciiTheme="minorHAnsi" w:hAnsiTheme="minorHAnsi"/>
          <w:b/>
          <w:i/>
          <w:sz w:val="22"/>
          <w:szCs w:val="22"/>
        </w:rPr>
        <w:t>Pravidla hry:</w:t>
      </w:r>
    </w:p>
    <w:p w:rsidR="000E2E2C" w:rsidRPr="000E2E2C" w:rsidRDefault="000E2E2C" w:rsidP="000E2E2C">
      <w:pPr>
        <w:rPr>
          <w:rFonts w:asciiTheme="minorHAnsi" w:hAnsiTheme="minorHAnsi"/>
          <w:sz w:val="22"/>
          <w:szCs w:val="22"/>
        </w:rPr>
      </w:pPr>
    </w:p>
    <w:p w:rsidR="008176D4" w:rsidRPr="000E2E2C" w:rsidRDefault="000E2E2C" w:rsidP="000E2E2C">
      <w:pPr>
        <w:jc w:val="both"/>
        <w:rPr>
          <w:rFonts w:asciiTheme="minorHAnsi" w:hAnsiTheme="minorHAnsi"/>
          <w:sz w:val="22"/>
          <w:szCs w:val="22"/>
        </w:rPr>
      </w:pPr>
      <w:r w:rsidRPr="000E2E2C">
        <w:rPr>
          <w:rFonts w:asciiTheme="minorHAnsi" w:hAnsiTheme="minorHAnsi"/>
          <w:sz w:val="22"/>
          <w:szCs w:val="22"/>
        </w:rPr>
        <w:t>Vytvoříme skupinky po 4 žácích. Každá skupina dostane balíček s kartičkami. Máme dvě sady kartiček – ruské výrazy s obrázky a k nim české ekvivalenty, obě sady kartiček jsou označeny z druhé strany číslem</w:t>
      </w:r>
      <w:r w:rsidR="006D74CC">
        <w:rPr>
          <w:rFonts w:asciiTheme="minorHAnsi" w:hAnsiTheme="minorHAnsi"/>
          <w:sz w:val="22"/>
          <w:szCs w:val="22"/>
        </w:rPr>
        <w:t xml:space="preserve"> (je třeba po vytištění dopsat)</w:t>
      </w:r>
      <w:r w:rsidRPr="000E2E2C">
        <w:rPr>
          <w:rFonts w:asciiTheme="minorHAnsi" w:hAnsiTheme="minorHAnsi"/>
          <w:sz w:val="22"/>
          <w:szCs w:val="22"/>
        </w:rPr>
        <w:t>, které je stejné pro český a ruský výraz. Kartičky jsou otočené čísly vzhůru a první žák si vybírá ze sady kartiček s českými výrazy. Každý ze skupiny se pokusí napsat správný ruský ekvivalent. Až všichni ve skupině slovo napíší, první žák otočí kartičku se správným ruským ekvivalentem a všichni si zkontrolují správnost svého napsaného slova. Kdo má slovo napsané správně, napíše si bod. Hra pokračuje dál – druhý žák si vybírá ze sady kartiček s českými výrazy, … Když jsou všechny kartičky otočené, každý žák si spočítá počet bodů, kterého dosáhl. Vyhrává ten, kdo má ve skupině největší počet bodů.</w:t>
      </w:r>
    </w:p>
    <w:p w:rsidR="008176D4" w:rsidRDefault="008176D4" w:rsidP="008176D4">
      <w:pPr>
        <w:jc w:val="both"/>
        <w:rPr>
          <w:rFonts w:asciiTheme="minorHAnsi" w:hAnsiTheme="minorHAnsi"/>
          <w:sz w:val="22"/>
          <w:szCs w:val="22"/>
        </w:rPr>
      </w:pPr>
    </w:p>
    <w:p w:rsidR="008176D4" w:rsidRDefault="008176D4" w:rsidP="008176D4">
      <w:pPr>
        <w:jc w:val="both"/>
        <w:rPr>
          <w:rFonts w:asciiTheme="minorHAnsi" w:hAnsiTheme="minorHAnsi"/>
          <w:sz w:val="22"/>
          <w:szCs w:val="22"/>
        </w:rPr>
      </w:pPr>
    </w:p>
    <w:p w:rsidR="008176D4" w:rsidRDefault="008176D4" w:rsidP="008176D4">
      <w:pPr>
        <w:jc w:val="both"/>
        <w:rPr>
          <w:rFonts w:asciiTheme="minorHAnsi" w:hAnsiTheme="minorHAnsi"/>
          <w:sz w:val="22"/>
          <w:szCs w:val="22"/>
        </w:rPr>
      </w:pPr>
    </w:p>
    <w:p w:rsidR="008176D4" w:rsidRDefault="008176D4" w:rsidP="008176D4">
      <w:pPr>
        <w:jc w:val="both"/>
        <w:rPr>
          <w:rFonts w:asciiTheme="minorHAnsi" w:hAnsiTheme="minorHAnsi"/>
          <w:sz w:val="22"/>
          <w:szCs w:val="22"/>
        </w:rPr>
      </w:pPr>
    </w:p>
    <w:p w:rsidR="008176D4" w:rsidRDefault="008176D4" w:rsidP="008176D4">
      <w:pPr>
        <w:jc w:val="both"/>
        <w:rPr>
          <w:rFonts w:asciiTheme="minorHAnsi" w:hAnsiTheme="minorHAnsi"/>
          <w:sz w:val="22"/>
          <w:szCs w:val="22"/>
        </w:rPr>
      </w:pPr>
    </w:p>
    <w:p w:rsidR="008176D4" w:rsidRDefault="008176D4" w:rsidP="008176D4">
      <w:pPr>
        <w:jc w:val="both"/>
        <w:rPr>
          <w:rFonts w:asciiTheme="minorHAnsi" w:hAnsiTheme="minorHAnsi"/>
          <w:sz w:val="22"/>
          <w:szCs w:val="22"/>
        </w:rPr>
      </w:pPr>
    </w:p>
    <w:p w:rsidR="008176D4" w:rsidRDefault="008176D4" w:rsidP="008176D4">
      <w:pPr>
        <w:jc w:val="both"/>
        <w:rPr>
          <w:rFonts w:asciiTheme="minorHAnsi" w:hAnsiTheme="minorHAnsi"/>
          <w:sz w:val="22"/>
          <w:szCs w:val="22"/>
        </w:rPr>
      </w:pPr>
    </w:p>
    <w:p w:rsidR="008176D4" w:rsidRDefault="008176D4" w:rsidP="008176D4">
      <w:pPr>
        <w:jc w:val="both"/>
        <w:rPr>
          <w:rFonts w:asciiTheme="minorHAnsi" w:hAnsiTheme="minorHAnsi"/>
          <w:sz w:val="22"/>
          <w:szCs w:val="22"/>
        </w:rPr>
      </w:pPr>
    </w:p>
    <w:p w:rsidR="008176D4" w:rsidRDefault="008176D4" w:rsidP="008176D4">
      <w:pPr>
        <w:jc w:val="both"/>
        <w:rPr>
          <w:rFonts w:asciiTheme="minorHAnsi" w:hAnsiTheme="minorHAnsi"/>
          <w:sz w:val="22"/>
          <w:szCs w:val="22"/>
        </w:rPr>
      </w:pPr>
    </w:p>
    <w:p w:rsidR="008176D4" w:rsidRDefault="008176D4" w:rsidP="008176D4">
      <w:pPr>
        <w:jc w:val="both"/>
        <w:rPr>
          <w:rFonts w:asciiTheme="minorHAnsi" w:hAnsiTheme="min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06"/>
        <w:gridCol w:w="4606"/>
      </w:tblGrid>
      <w:tr w:rsidR="000E2E2C" w:rsidRPr="00C84AC6" w:rsidTr="00157D2D">
        <w:trPr>
          <w:trHeight w:val="3678"/>
        </w:trPr>
        <w:tc>
          <w:tcPr>
            <w:tcW w:w="4606" w:type="dxa"/>
          </w:tcPr>
          <w:p w:rsidR="000E2E2C" w:rsidRPr="00C84AC6" w:rsidRDefault="000E2E2C" w:rsidP="00157D2D">
            <w:pPr>
              <w:jc w:val="center"/>
              <w:rPr>
                <w:rFonts w:eastAsia="Batang"/>
                <w:b/>
                <w:sz w:val="28"/>
                <w:szCs w:val="28"/>
              </w:rPr>
            </w:pPr>
            <w:r>
              <w:lastRenderedPageBreak/>
              <w:br w:type="page"/>
            </w:r>
            <w:r w:rsidRPr="00C84AC6">
              <w:rPr>
                <w:rFonts w:eastAsia="Batang"/>
                <w:b/>
                <w:sz w:val="28"/>
                <w:szCs w:val="28"/>
              </w:rPr>
              <w:object w:dxaOrig="2370" w:dyaOrig="28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7.8pt;height:155.4pt" o:ole="">
                  <v:imagedata r:id="rId9" o:title=""/>
                </v:shape>
                <o:OLEObject Type="Embed" ProgID="PBrush" ShapeID="_x0000_i1025" DrawAspect="Content" ObjectID="_1550132905" r:id="rId10"/>
              </w:object>
            </w:r>
          </w:p>
          <w:p w:rsidR="000E2E2C" w:rsidRPr="00C84AC6" w:rsidRDefault="000E2E2C" w:rsidP="00157D2D">
            <w:pPr>
              <w:jc w:val="center"/>
              <w:rPr>
                <w:rFonts w:eastAsia="Batang"/>
                <w:b/>
                <w:sz w:val="28"/>
                <w:szCs w:val="28"/>
                <w:lang w:val="ru-RU"/>
              </w:rPr>
            </w:pPr>
            <w:r w:rsidRPr="00C84AC6">
              <w:rPr>
                <w:rFonts w:eastAsia="Batang"/>
                <w:b/>
                <w:sz w:val="28"/>
                <w:szCs w:val="28"/>
                <w:lang w:val="ru-RU"/>
              </w:rPr>
              <w:t>Бе</w:t>
            </w:r>
            <w:r w:rsidRPr="00C84AC6">
              <w:rPr>
                <w:rFonts w:eastAsia="Batang"/>
                <w:b/>
                <w:sz w:val="28"/>
                <w:szCs w:val="28"/>
              </w:rPr>
              <w:t>́</w:t>
            </w:r>
            <w:r w:rsidRPr="00C84AC6">
              <w:rPr>
                <w:rFonts w:eastAsia="Batang"/>
                <w:b/>
                <w:sz w:val="28"/>
                <w:szCs w:val="28"/>
                <w:lang w:val="ru-RU"/>
              </w:rPr>
              <w:t>лый медве</w:t>
            </w:r>
            <w:r w:rsidRPr="00C84AC6">
              <w:rPr>
                <w:rFonts w:eastAsia="Batang"/>
                <w:b/>
                <w:sz w:val="28"/>
                <w:szCs w:val="28"/>
              </w:rPr>
              <w:t>́</w:t>
            </w:r>
            <w:r w:rsidRPr="00C84AC6">
              <w:rPr>
                <w:rFonts w:eastAsia="Batang"/>
                <w:b/>
                <w:sz w:val="28"/>
                <w:szCs w:val="28"/>
                <w:lang w:val="ru-RU"/>
              </w:rPr>
              <w:t>дь</w:t>
            </w:r>
          </w:p>
        </w:tc>
        <w:tc>
          <w:tcPr>
            <w:tcW w:w="4606" w:type="dxa"/>
          </w:tcPr>
          <w:p w:rsidR="000E2E2C" w:rsidRPr="00C84AC6" w:rsidRDefault="000E2E2C" w:rsidP="00157D2D">
            <w:pPr>
              <w:jc w:val="center"/>
              <w:rPr>
                <w:rFonts w:eastAsia="Batang"/>
                <w:b/>
                <w:sz w:val="36"/>
                <w:szCs w:val="36"/>
              </w:rPr>
            </w:pPr>
          </w:p>
          <w:p w:rsidR="000E2E2C" w:rsidRPr="00C84AC6" w:rsidRDefault="000E2E2C" w:rsidP="00157D2D">
            <w:pPr>
              <w:jc w:val="center"/>
              <w:rPr>
                <w:rFonts w:eastAsia="Batang"/>
                <w:b/>
                <w:sz w:val="36"/>
                <w:szCs w:val="36"/>
              </w:rPr>
            </w:pPr>
          </w:p>
          <w:p w:rsidR="000E2E2C" w:rsidRPr="00C84AC6" w:rsidRDefault="000E2E2C" w:rsidP="00157D2D">
            <w:pPr>
              <w:jc w:val="center"/>
              <w:rPr>
                <w:rFonts w:eastAsia="Batang"/>
                <w:b/>
                <w:sz w:val="36"/>
                <w:szCs w:val="36"/>
              </w:rPr>
            </w:pPr>
          </w:p>
          <w:p w:rsidR="000E2E2C" w:rsidRPr="00C84AC6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</w:p>
          <w:p w:rsidR="000E2E2C" w:rsidRPr="00C84AC6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  <w:r w:rsidRPr="00C84AC6">
              <w:rPr>
                <w:rFonts w:eastAsia="Batang"/>
                <w:b/>
                <w:sz w:val="40"/>
                <w:szCs w:val="40"/>
              </w:rPr>
              <w:t>Lední medvěd</w:t>
            </w:r>
          </w:p>
        </w:tc>
      </w:tr>
      <w:tr w:rsidR="000E2E2C" w:rsidRPr="00C84AC6" w:rsidTr="00157D2D">
        <w:trPr>
          <w:trHeight w:val="3662"/>
        </w:trPr>
        <w:tc>
          <w:tcPr>
            <w:tcW w:w="4606" w:type="dxa"/>
          </w:tcPr>
          <w:p w:rsidR="000E2E2C" w:rsidRPr="00C84AC6" w:rsidRDefault="000E2E2C" w:rsidP="00157D2D">
            <w:pPr>
              <w:jc w:val="center"/>
              <w:rPr>
                <w:rFonts w:eastAsia="Batang"/>
                <w:b/>
                <w:sz w:val="28"/>
                <w:szCs w:val="28"/>
              </w:rPr>
            </w:pPr>
            <w:r w:rsidRPr="00C84AC6">
              <w:rPr>
                <w:rFonts w:eastAsia="Batang"/>
                <w:b/>
                <w:sz w:val="28"/>
                <w:szCs w:val="28"/>
              </w:rPr>
              <w:object w:dxaOrig="2130" w:dyaOrig="2790">
                <v:shape id="_x0000_i1026" type="#_x0000_t75" style="width:121.8pt;height:159.6pt" o:ole="">
                  <v:imagedata r:id="rId11" o:title=""/>
                </v:shape>
                <o:OLEObject Type="Embed" ProgID="PBrush" ShapeID="_x0000_i1026" DrawAspect="Content" ObjectID="_1550132906" r:id="rId12"/>
              </w:object>
            </w:r>
          </w:p>
          <w:p w:rsidR="000E2E2C" w:rsidRPr="00C84AC6" w:rsidRDefault="000E2E2C" w:rsidP="00157D2D">
            <w:pPr>
              <w:jc w:val="center"/>
              <w:rPr>
                <w:rFonts w:eastAsia="Batang"/>
                <w:b/>
                <w:sz w:val="28"/>
                <w:szCs w:val="28"/>
                <w:lang w:val="ru-RU"/>
              </w:rPr>
            </w:pPr>
            <w:r w:rsidRPr="00C84AC6">
              <w:rPr>
                <w:rFonts w:eastAsia="Batang"/>
                <w:b/>
                <w:sz w:val="28"/>
                <w:szCs w:val="28"/>
                <w:lang w:val="ru-RU"/>
              </w:rPr>
              <w:t>Дельфи</w:t>
            </w:r>
            <w:r w:rsidRPr="00C84AC6">
              <w:rPr>
                <w:rFonts w:eastAsia="Batang"/>
                <w:b/>
                <w:sz w:val="28"/>
                <w:szCs w:val="28"/>
              </w:rPr>
              <w:t>́</w:t>
            </w:r>
            <w:r w:rsidRPr="00C84AC6">
              <w:rPr>
                <w:rFonts w:eastAsia="Batang"/>
                <w:b/>
                <w:sz w:val="28"/>
                <w:szCs w:val="28"/>
                <w:lang w:val="ru-RU"/>
              </w:rPr>
              <w:t>н</w:t>
            </w:r>
          </w:p>
        </w:tc>
        <w:tc>
          <w:tcPr>
            <w:tcW w:w="4606" w:type="dxa"/>
          </w:tcPr>
          <w:p w:rsidR="000E2E2C" w:rsidRPr="00C84AC6" w:rsidRDefault="000E2E2C" w:rsidP="00157D2D">
            <w:pPr>
              <w:jc w:val="center"/>
              <w:rPr>
                <w:rFonts w:eastAsia="Batang"/>
                <w:b/>
                <w:sz w:val="28"/>
                <w:szCs w:val="28"/>
              </w:rPr>
            </w:pPr>
          </w:p>
          <w:p w:rsidR="000E2E2C" w:rsidRPr="00C84AC6" w:rsidRDefault="000E2E2C" w:rsidP="00157D2D">
            <w:pPr>
              <w:jc w:val="center"/>
              <w:rPr>
                <w:rFonts w:eastAsia="Batang"/>
                <w:b/>
                <w:sz w:val="28"/>
                <w:szCs w:val="28"/>
              </w:rPr>
            </w:pPr>
          </w:p>
          <w:p w:rsidR="000E2E2C" w:rsidRPr="00C84AC6" w:rsidRDefault="000E2E2C" w:rsidP="00157D2D">
            <w:pPr>
              <w:jc w:val="center"/>
              <w:rPr>
                <w:rFonts w:eastAsia="Batang"/>
                <w:b/>
                <w:sz w:val="28"/>
                <w:szCs w:val="28"/>
              </w:rPr>
            </w:pPr>
          </w:p>
          <w:p w:rsidR="000E2E2C" w:rsidRPr="00C84AC6" w:rsidRDefault="000E2E2C" w:rsidP="00157D2D">
            <w:pPr>
              <w:jc w:val="center"/>
              <w:rPr>
                <w:rFonts w:eastAsia="Batang"/>
                <w:b/>
                <w:sz w:val="28"/>
                <w:szCs w:val="28"/>
              </w:rPr>
            </w:pPr>
          </w:p>
          <w:p w:rsidR="000E2E2C" w:rsidRPr="00C84AC6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  <w:r w:rsidRPr="00C84AC6">
              <w:rPr>
                <w:rFonts w:eastAsia="Batang"/>
                <w:b/>
                <w:sz w:val="40"/>
                <w:szCs w:val="40"/>
              </w:rPr>
              <w:t>Delfín</w:t>
            </w:r>
          </w:p>
        </w:tc>
      </w:tr>
      <w:tr w:rsidR="000E2E2C" w:rsidRPr="00C84AC6" w:rsidTr="00157D2D">
        <w:trPr>
          <w:trHeight w:val="3697"/>
        </w:trPr>
        <w:tc>
          <w:tcPr>
            <w:tcW w:w="4606" w:type="dxa"/>
          </w:tcPr>
          <w:p w:rsidR="000E2E2C" w:rsidRPr="00C84AC6" w:rsidRDefault="000E2E2C" w:rsidP="00157D2D">
            <w:pPr>
              <w:jc w:val="center"/>
              <w:rPr>
                <w:rFonts w:eastAsia="Batang"/>
                <w:b/>
                <w:sz w:val="28"/>
                <w:szCs w:val="28"/>
                <w:lang w:val="ru-RU"/>
              </w:rPr>
            </w:pPr>
            <w:r w:rsidRPr="00C84AC6">
              <w:rPr>
                <w:rFonts w:eastAsia="Batang"/>
                <w:b/>
                <w:sz w:val="28"/>
                <w:szCs w:val="28"/>
              </w:rPr>
              <w:object w:dxaOrig="2115" w:dyaOrig="2940">
                <v:shape id="_x0000_i1027" type="#_x0000_t75" style="width:113.4pt;height:157.2pt" o:ole="">
                  <v:imagedata r:id="rId13" o:title=""/>
                </v:shape>
                <o:OLEObject Type="Embed" ProgID="PBrush" ShapeID="_x0000_i1027" DrawAspect="Content" ObjectID="_1550132907" r:id="rId14"/>
              </w:object>
            </w:r>
          </w:p>
          <w:p w:rsidR="000E2E2C" w:rsidRPr="00C84AC6" w:rsidRDefault="000E2E2C" w:rsidP="00157D2D">
            <w:pPr>
              <w:jc w:val="center"/>
              <w:rPr>
                <w:rFonts w:eastAsia="Batang"/>
                <w:b/>
                <w:sz w:val="28"/>
                <w:szCs w:val="28"/>
                <w:lang w:val="ru-RU"/>
              </w:rPr>
            </w:pPr>
            <w:r w:rsidRPr="00C84AC6">
              <w:rPr>
                <w:rFonts w:eastAsia="Batang"/>
                <w:b/>
                <w:sz w:val="28"/>
                <w:szCs w:val="28"/>
                <w:lang w:val="ru-RU"/>
              </w:rPr>
              <w:t>Бу</w:t>
            </w:r>
            <w:r w:rsidRPr="00C84AC6">
              <w:rPr>
                <w:rFonts w:eastAsia="Batang"/>
                <w:b/>
                <w:sz w:val="28"/>
                <w:szCs w:val="28"/>
              </w:rPr>
              <w:t>́</w:t>
            </w:r>
            <w:r w:rsidRPr="00C84AC6">
              <w:rPr>
                <w:rFonts w:eastAsia="Batang"/>
                <w:b/>
                <w:sz w:val="28"/>
                <w:szCs w:val="28"/>
                <w:lang w:val="ru-RU"/>
              </w:rPr>
              <w:t>рый медве</w:t>
            </w:r>
            <w:r w:rsidRPr="00C84AC6">
              <w:rPr>
                <w:rFonts w:eastAsia="Batang"/>
                <w:b/>
                <w:sz w:val="28"/>
                <w:szCs w:val="28"/>
              </w:rPr>
              <w:t>́</w:t>
            </w:r>
            <w:r w:rsidRPr="00C84AC6">
              <w:rPr>
                <w:rFonts w:eastAsia="Batang"/>
                <w:b/>
                <w:sz w:val="28"/>
                <w:szCs w:val="28"/>
                <w:lang w:val="ru-RU"/>
              </w:rPr>
              <w:t>дь</w:t>
            </w:r>
          </w:p>
        </w:tc>
        <w:tc>
          <w:tcPr>
            <w:tcW w:w="4606" w:type="dxa"/>
          </w:tcPr>
          <w:p w:rsidR="000E2E2C" w:rsidRPr="00C84AC6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</w:p>
          <w:p w:rsidR="000E2E2C" w:rsidRPr="00C84AC6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</w:p>
          <w:p w:rsidR="000E2E2C" w:rsidRPr="00C84AC6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</w:p>
          <w:p w:rsidR="000E2E2C" w:rsidRPr="00C84AC6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  <w:r w:rsidRPr="00C84AC6">
              <w:rPr>
                <w:rFonts w:eastAsia="Batang"/>
                <w:b/>
                <w:sz w:val="40"/>
                <w:szCs w:val="40"/>
              </w:rPr>
              <w:t>Medvěd hnědý</w:t>
            </w:r>
          </w:p>
        </w:tc>
      </w:tr>
      <w:tr w:rsidR="000E2E2C" w:rsidRPr="00C84AC6" w:rsidTr="00157D2D">
        <w:trPr>
          <w:trHeight w:val="3961"/>
        </w:trPr>
        <w:tc>
          <w:tcPr>
            <w:tcW w:w="4606" w:type="dxa"/>
          </w:tcPr>
          <w:p w:rsidR="000E2E2C" w:rsidRPr="00C84AC6" w:rsidRDefault="000E2E2C" w:rsidP="00157D2D">
            <w:pPr>
              <w:jc w:val="center"/>
              <w:rPr>
                <w:rFonts w:eastAsia="Batang"/>
                <w:b/>
                <w:sz w:val="28"/>
                <w:szCs w:val="28"/>
                <w:lang w:val="ru-RU"/>
              </w:rPr>
            </w:pPr>
            <w:r w:rsidRPr="00C84AC6">
              <w:rPr>
                <w:rFonts w:eastAsia="Batang"/>
                <w:b/>
                <w:sz w:val="28"/>
                <w:szCs w:val="28"/>
              </w:rPr>
              <w:object w:dxaOrig="1635" w:dyaOrig="2445">
                <v:shape id="_x0000_i1028" type="#_x0000_t75" style="width:114.6pt;height:171.6pt" o:ole="">
                  <v:imagedata r:id="rId15" o:title=""/>
                </v:shape>
                <o:OLEObject Type="Embed" ProgID="PBrush" ShapeID="_x0000_i1028" DrawAspect="Content" ObjectID="_1550132908" r:id="rId16"/>
              </w:object>
            </w:r>
          </w:p>
          <w:p w:rsidR="000E2E2C" w:rsidRPr="00C84AC6" w:rsidRDefault="000E2E2C" w:rsidP="00157D2D">
            <w:pPr>
              <w:jc w:val="center"/>
              <w:rPr>
                <w:rFonts w:eastAsia="Batang"/>
                <w:b/>
                <w:sz w:val="28"/>
                <w:szCs w:val="28"/>
                <w:lang w:val="ru-RU"/>
              </w:rPr>
            </w:pPr>
            <w:r w:rsidRPr="00C84AC6">
              <w:rPr>
                <w:rFonts w:eastAsia="Batang"/>
                <w:b/>
                <w:sz w:val="28"/>
                <w:szCs w:val="28"/>
                <w:lang w:val="ru-RU"/>
              </w:rPr>
              <w:t>За</w:t>
            </w:r>
            <w:r w:rsidRPr="00C84AC6">
              <w:rPr>
                <w:rFonts w:eastAsia="Batang"/>
                <w:b/>
                <w:sz w:val="28"/>
                <w:szCs w:val="28"/>
              </w:rPr>
              <w:t>́</w:t>
            </w:r>
            <w:r w:rsidRPr="00C84AC6">
              <w:rPr>
                <w:rFonts w:eastAsia="Batang"/>
                <w:b/>
                <w:sz w:val="28"/>
                <w:szCs w:val="28"/>
                <w:lang w:val="ru-RU"/>
              </w:rPr>
              <w:t>йка</w:t>
            </w:r>
          </w:p>
        </w:tc>
        <w:tc>
          <w:tcPr>
            <w:tcW w:w="4606" w:type="dxa"/>
          </w:tcPr>
          <w:p w:rsidR="000E2E2C" w:rsidRPr="00C84AC6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</w:p>
          <w:p w:rsidR="000E2E2C" w:rsidRPr="00C84AC6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</w:p>
          <w:p w:rsidR="000E2E2C" w:rsidRPr="00C84AC6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</w:p>
          <w:p w:rsidR="000E2E2C" w:rsidRPr="00C84AC6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  <w:r w:rsidRPr="00C84AC6">
              <w:rPr>
                <w:rFonts w:eastAsia="Batang"/>
                <w:b/>
                <w:sz w:val="40"/>
                <w:szCs w:val="40"/>
              </w:rPr>
              <w:t>Zajíček</w:t>
            </w:r>
          </w:p>
        </w:tc>
      </w:tr>
      <w:tr w:rsidR="000E2E2C" w:rsidRPr="00C84AC6" w:rsidTr="00157D2D">
        <w:trPr>
          <w:trHeight w:val="3678"/>
        </w:trPr>
        <w:tc>
          <w:tcPr>
            <w:tcW w:w="4606" w:type="dxa"/>
          </w:tcPr>
          <w:p w:rsidR="000E2E2C" w:rsidRPr="00C84AC6" w:rsidRDefault="000E2E2C" w:rsidP="00157D2D">
            <w:pPr>
              <w:jc w:val="center"/>
              <w:rPr>
                <w:rFonts w:eastAsia="Batang"/>
                <w:b/>
                <w:sz w:val="28"/>
                <w:szCs w:val="28"/>
              </w:rPr>
            </w:pPr>
            <w:r w:rsidRPr="00C84AC6">
              <w:rPr>
                <w:rFonts w:eastAsia="Batang"/>
                <w:b/>
                <w:sz w:val="28"/>
                <w:szCs w:val="28"/>
              </w:rPr>
              <w:object w:dxaOrig="2100" w:dyaOrig="2460">
                <v:shape id="_x0000_i1029" type="#_x0000_t75" style="width:129.6pt;height:152.4pt" o:ole="">
                  <v:imagedata r:id="rId17" o:title=""/>
                </v:shape>
                <o:OLEObject Type="Embed" ProgID="PBrush" ShapeID="_x0000_i1029" DrawAspect="Content" ObjectID="_1550132909" r:id="rId18"/>
              </w:object>
            </w:r>
          </w:p>
          <w:p w:rsidR="000E2E2C" w:rsidRPr="00C84AC6" w:rsidRDefault="000E2E2C" w:rsidP="00157D2D">
            <w:pPr>
              <w:jc w:val="center"/>
              <w:rPr>
                <w:rFonts w:eastAsia="Batang"/>
                <w:b/>
                <w:sz w:val="28"/>
                <w:szCs w:val="28"/>
              </w:rPr>
            </w:pPr>
            <w:r w:rsidRPr="00C84AC6">
              <w:rPr>
                <w:rFonts w:eastAsia="Batang"/>
                <w:b/>
                <w:sz w:val="28"/>
                <w:szCs w:val="28"/>
                <w:lang w:val="ru-RU"/>
              </w:rPr>
              <w:t>Матрёшк</w:t>
            </w:r>
            <w:r w:rsidRPr="00C84AC6">
              <w:rPr>
                <w:rFonts w:eastAsia="Batang"/>
                <w:b/>
                <w:sz w:val="28"/>
                <w:szCs w:val="28"/>
              </w:rPr>
              <w:t>a</w:t>
            </w:r>
          </w:p>
        </w:tc>
        <w:tc>
          <w:tcPr>
            <w:tcW w:w="4606" w:type="dxa"/>
          </w:tcPr>
          <w:p w:rsidR="000E2E2C" w:rsidRPr="00C84AC6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</w:p>
          <w:p w:rsidR="000E2E2C" w:rsidRPr="00C84AC6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</w:p>
          <w:p w:rsidR="000E2E2C" w:rsidRPr="00C84AC6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</w:p>
          <w:p w:rsidR="000E2E2C" w:rsidRPr="00C84AC6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  <w:r>
              <w:rPr>
                <w:rFonts w:eastAsia="Batang"/>
                <w:b/>
                <w:sz w:val="40"/>
                <w:szCs w:val="40"/>
              </w:rPr>
              <w:t>Matrjoška</w:t>
            </w:r>
          </w:p>
        </w:tc>
      </w:tr>
      <w:tr w:rsidR="000E2E2C" w:rsidRPr="00C84AC6" w:rsidTr="00157D2D">
        <w:trPr>
          <w:trHeight w:val="3662"/>
        </w:trPr>
        <w:tc>
          <w:tcPr>
            <w:tcW w:w="4606" w:type="dxa"/>
          </w:tcPr>
          <w:p w:rsidR="000E2E2C" w:rsidRPr="00C84AC6" w:rsidRDefault="000E2E2C" w:rsidP="00157D2D">
            <w:pPr>
              <w:jc w:val="center"/>
              <w:rPr>
                <w:rFonts w:eastAsia="Batang"/>
                <w:b/>
                <w:sz w:val="28"/>
                <w:szCs w:val="28"/>
                <w:lang w:val="ru-RU"/>
              </w:rPr>
            </w:pPr>
          </w:p>
          <w:p w:rsidR="000E2E2C" w:rsidRPr="00C84AC6" w:rsidRDefault="000E2E2C" w:rsidP="00157D2D">
            <w:pPr>
              <w:jc w:val="center"/>
              <w:rPr>
                <w:rFonts w:eastAsia="Batang"/>
                <w:b/>
                <w:sz w:val="28"/>
                <w:szCs w:val="28"/>
                <w:lang w:val="ru-RU"/>
              </w:rPr>
            </w:pPr>
          </w:p>
          <w:p w:rsidR="000E2E2C" w:rsidRPr="00C84AC6" w:rsidRDefault="000E2E2C" w:rsidP="00157D2D">
            <w:pPr>
              <w:jc w:val="center"/>
              <w:rPr>
                <w:rFonts w:eastAsia="Batang"/>
                <w:b/>
                <w:sz w:val="28"/>
                <w:szCs w:val="28"/>
              </w:rPr>
            </w:pPr>
            <w:r w:rsidRPr="00C84AC6">
              <w:rPr>
                <w:rFonts w:eastAsia="Batang"/>
                <w:b/>
                <w:sz w:val="28"/>
                <w:szCs w:val="28"/>
              </w:rPr>
              <w:object w:dxaOrig="1470" w:dyaOrig="1530">
                <v:shape id="_x0000_i1030" type="#_x0000_t75" style="width:120pt;height:125.4pt" o:ole="">
                  <v:imagedata r:id="rId19" o:title=""/>
                </v:shape>
                <o:OLEObject Type="Embed" ProgID="PBrush" ShapeID="_x0000_i1030" DrawAspect="Content" ObjectID="_1550132910" r:id="rId20"/>
              </w:object>
            </w:r>
          </w:p>
          <w:p w:rsidR="000E2E2C" w:rsidRPr="00C84AC6" w:rsidRDefault="000E2E2C" w:rsidP="00157D2D">
            <w:pPr>
              <w:jc w:val="center"/>
              <w:rPr>
                <w:rFonts w:eastAsia="Batang"/>
                <w:b/>
                <w:sz w:val="28"/>
                <w:szCs w:val="28"/>
                <w:lang w:val="ru-RU"/>
              </w:rPr>
            </w:pPr>
            <w:r w:rsidRPr="00C84AC6">
              <w:rPr>
                <w:rFonts w:eastAsia="Batang"/>
                <w:b/>
                <w:sz w:val="28"/>
                <w:szCs w:val="28"/>
                <w:lang w:val="ru-RU"/>
              </w:rPr>
              <w:t>Снеги</w:t>
            </w:r>
            <w:r w:rsidRPr="00C84AC6">
              <w:rPr>
                <w:rFonts w:eastAsia="Batang"/>
                <w:b/>
                <w:sz w:val="28"/>
                <w:szCs w:val="28"/>
              </w:rPr>
              <w:t>́</w:t>
            </w:r>
            <w:r w:rsidRPr="00C84AC6">
              <w:rPr>
                <w:rFonts w:eastAsia="Batang"/>
                <w:b/>
                <w:sz w:val="28"/>
                <w:szCs w:val="28"/>
                <w:lang w:val="ru-RU"/>
              </w:rPr>
              <w:t>рь</w:t>
            </w:r>
          </w:p>
        </w:tc>
        <w:tc>
          <w:tcPr>
            <w:tcW w:w="4606" w:type="dxa"/>
          </w:tcPr>
          <w:p w:rsidR="000E2E2C" w:rsidRPr="00C84AC6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</w:p>
          <w:p w:rsidR="000E2E2C" w:rsidRPr="00C84AC6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</w:p>
          <w:p w:rsidR="000E2E2C" w:rsidRPr="00C84AC6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</w:p>
          <w:p w:rsidR="000E2E2C" w:rsidRPr="00C84AC6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  <w:r w:rsidRPr="00C84AC6">
              <w:rPr>
                <w:rFonts w:eastAsia="Batang"/>
                <w:b/>
                <w:sz w:val="40"/>
                <w:szCs w:val="40"/>
              </w:rPr>
              <w:t>Hýl</w:t>
            </w:r>
          </w:p>
        </w:tc>
      </w:tr>
      <w:tr w:rsidR="000E2E2C" w:rsidRPr="00C84AC6" w:rsidTr="00157D2D">
        <w:trPr>
          <w:trHeight w:val="3697"/>
        </w:trPr>
        <w:tc>
          <w:tcPr>
            <w:tcW w:w="4606" w:type="dxa"/>
          </w:tcPr>
          <w:p w:rsidR="000E2E2C" w:rsidRPr="00C84AC6" w:rsidRDefault="000E2E2C" w:rsidP="00157D2D">
            <w:pPr>
              <w:jc w:val="center"/>
              <w:rPr>
                <w:rFonts w:eastAsia="Batang"/>
                <w:b/>
                <w:sz w:val="28"/>
                <w:szCs w:val="28"/>
                <w:lang w:val="ru-RU"/>
              </w:rPr>
            </w:pPr>
            <w:r w:rsidRPr="00C84AC6">
              <w:rPr>
                <w:rFonts w:eastAsia="Batang"/>
                <w:b/>
                <w:sz w:val="28"/>
                <w:szCs w:val="28"/>
              </w:rPr>
              <w:object w:dxaOrig="1875" w:dyaOrig="2475">
                <v:shape id="_x0000_i1031" type="#_x0000_t75" style="width:112.8pt;height:148.8pt" o:ole="">
                  <v:imagedata r:id="rId21" o:title=""/>
                </v:shape>
                <o:OLEObject Type="Embed" ProgID="PBrush" ShapeID="_x0000_i1031" DrawAspect="Content" ObjectID="_1550132911" r:id="rId22"/>
              </w:object>
            </w:r>
          </w:p>
          <w:p w:rsidR="000E2E2C" w:rsidRPr="00C84AC6" w:rsidRDefault="000E2E2C" w:rsidP="00157D2D">
            <w:pPr>
              <w:jc w:val="center"/>
              <w:rPr>
                <w:rFonts w:eastAsia="Batang"/>
                <w:b/>
                <w:sz w:val="28"/>
                <w:szCs w:val="28"/>
                <w:lang w:val="ru-RU"/>
              </w:rPr>
            </w:pPr>
            <w:r w:rsidRPr="00C84AC6">
              <w:rPr>
                <w:rFonts w:eastAsia="Batang"/>
                <w:b/>
                <w:sz w:val="28"/>
                <w:szCs w:val="28"/>
                <w:lang w:val="ru-RU"/>
              </w:rPr>
              <w:t>Леопа</w:t>
            </w:r>
            <w:r w:rsidRPr="00C84AC6">
              <w:rPr>
                <w:rFonts w:eastAsia="Batang"/>
                <w:b/>
                <w:sz w:val="28"/>
                <w:szCs w:val="28"/>
              </w:rPr>
              <w:t>́</w:t>
            </w:r>
            <w:r w:rsidRPr="00C84AC6">
              <w:rPr>
                <w:rFonts w:eastAsia="Batang"/>
                <w:b/>
                <w:sz w:val="28"/>
                <w:szCs w:val="28"/>
                <w:lang w:val="ru-RU"/>
              </w:rPr>
              <w:t>рд</w:t>
            </w:r>
          </w:p>
        </w:tc>
        <w:tc>
          <w:tcPr>
            <w:tcW w:w="4606" w:type="dxa"/>
          </w:tcPr>
          <w:p w:rsidR="000E2E2C" w:rsidRPr="00C84AC6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</w:p>
          <w:p w:rsidR="000E2E2C" w:rsidRPr="00C84AC6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</w:p>
          <w:p w:rsidR="000E2E2C" w:rsidRPr="00C84AC6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</w:p>
          <w:p w:rsidR="000E2E2C" w:rsidRPr="00C84AC6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  <w:r w:rsidRPr="00C84AC6">
              <w:rPr>
                <w:rFonts w:eastAsia="Batang"/>
                <w:b/>
                <w:sz w:val="40"/>
                <w:szCs w:val="40"/>
              </w:rPr>
              <w:t>Leopard</w:t>
            </w:r>
          </w:p>
        </w:tc>
      </w:tr>
      <w:tr w:rsidR="000E2E2C" w:rsidRPr="00C84AC6" w:rsidTr="00157D2D">
        <w:trPr>
          <w:trHeight w:val="3961"/>
        </w:trPr>
        <w:tc>
          <w:tcPr>
            <w:tcW w:w="4606" w:type="dxa"/>
          </w:tcPr>
          <w:p w:rsidR="000E2E2C" w:rsidRPr="00C84AC6" w:rsidRDefault="000E2E2C" w:rsidP="00157D2D">
            <w:pPr>
              <w:spacing w:before="100" w:beforeAutospacing="1" w:after="100" w:afterAutospacing="1"/>
              <w:jc w:val="center"/>
              <w:outlineLvl w:val="2"/>
              <w:rPr>
                <w:rFonts w:eastAsia="Batang"/>
                <w:b/>
                <w:sz w:val="28"/>
                <w:szCs w:val="28"/>
              </w:rPr>
            </w:pPr>
            <w:r w:rsidRPr="00C84AC6">
              <w:rPr>
                <w:rFonts w:eastAsia="Batang"/>
                <w:b/>
                <w:sz w:val="28"/>
                <w:szCs w:val="28"/>
              </w:rPr>
              <w:object w:dxaOrig="2565" w:dyaOrig="2595">
                <v:shape id="_x0000_i1032" type="#_x0000_t75" style="width:160.2pt;height:162.6pt" o:ole="">
                  <v:imagedata r:id="rId23" o:title=""/>
                </v:shape>
                <o:OLEObject Type="Embed" ProgID="PBrush" ShapeID="_x0000_i1032" DrawAspect="Content" ObjectID="_1550132912" r:id="rId24"/>
              </w:object>
            </w:r>
          </w:p>
          <w:p w:rsidR="000E2E2C" w:rsidRPr="00C84AC6" w:rsidRDefault="000E2E2C" w:rsidP="00157D2D">
            <w:pPr>
              <w:spacing w:before="100" w:beforeAutospacing="1" w:after="100" w:afterAutospacing="1"/>
              <w:jc w:val="center"/>
              <w:outlineLvl w:val="2"/>
              <w:rPr>
                <w:rFonts w:eastAsia="Batang"/>
                <w:b/>
                <w:sz w:val="28"/>
                <w:szCs w:val="28"/>
                <w:lang w:val="ru-RU"/>
              </w:rPr>
            </w:pPr>
            <w:r w:rsidRPr="00C84AC6">
              <w:rPr>
                <w:rFonts w:eastAsia="Batang"/>
                <w:b/>
                <w:sz w:val="28"/>
                <w:szCs w:val="28"/>
                <w:lang w:val="ru-RU"/>
              </w:rPr>
              <w:t>Со</w:t>
            </w:r>
            <w:r w:rsidRPr="00C84AC6">
              <w:rPr>
                <w:rFonts w:eastAsia="Batang"/>
                <w:b/>
                <w:sz w:val="28"/>
                <w:szCs w:val="28"/>
              </w:rPr>
              <w:t>́</w:t>
            </w:r>
            <w:r w:rsidRPr="00C84AC6">
              <w:rPr>
                <w:rFonts w:eastAsia="Batang"/>
                <w:b/>
                <w:sz w:val="28"/>
                <w:szCs w:val="28"/>
                <w:lang w:val="ru-RU"/>
              </w:rPr>
              <w:t>лнышко</w:t>
            </w:r>
          </w:p>
        </w:tc>
        <w:tc>
          <w:tcPr>
            <w:tcW w:w="4606" w:type="dxa"/>
          </w:tcPr>
          <w:p w:rsidR="000E2E2C" w:rsidRPr="00C84AC6" w:rsidRDefault="000E2E2C" w:rsidP="00157D2D">
            <w:pPr>
              <w:jc w:val="center"/>
              <w:rPr>
                <w:rFonts w:eastAsia="Batang"/>
                <w:b/>
                <w:sz w:val="28"/>
                <w:szCs w:val="28"/>
              </w:rPr>
            </w:pPr>
          </w:p>
          <w:p w:rsidR="000E2E2C" w:rsidRPr="00C84AC6" w:rsidRDefault="000E2E2C" w:rsidP="00157D2D">
            <w:pPr>
              <w:jc w:val="center"/>
              <w:rPr>
                <w:rFonts w:eastAsia="Batang"/>
                <w:b/>
                <w:sz w:val="28"/>
                <w:szCs w:val="28"/>
              </w:rPr>
            </w:pPr>
          </w:p>
          <w:p w:rsidR="000E2E2C" w:rsidRPr="00C84AC6" w:rsidRDefault="000E2E2C" w:rsidP="00157D2D">
            <w:pPr>
              <w:jc w:val="center"/>
              <w:rPr>
                <w:rFonts w:eastAsia="Batang"/>
                <w:b/>
                <w:sz w:val="28"/>
                <w:szCs w:val="28"/>
              </w:rPr>
            </w:pPr>
          </w:p>
          <w:p w:rsidR="000E2E2C" w:rsidRPr="00C84AC6" w:rsidRDefault="000E2E2C" w:rsidP="00157D2D">
            <w:pPr>
              <w:jc w:val="center"/>
              <w:rPr>
                <w:rFonts w:eastAsia="Batang"/>
                <w:b/>
                <w:sz w:val="28"/>
                <w:szCs w:val="28"/>
              </w:rPr>
            </w:pPr>
          </w:p>
          <w:p w:rsidR="000E2E2C" w:rsidRPr="00C84AC6" w:rsidRDefault="000E2E2C" w:rsidP="00157D2D">
            <w:pPr>
              <w:jc w:val="center"/>
              <w:rPr>
                <w:rFonts w:eastAsia="Batang"/>
                <w:b/>
                <w:sz w:val="28"/>
                <w:szCs w:val="28"/>
              </w:rPr>
            </w:pPr>
          </w:p>
          <w:p w:rsidR="000E2E2C" w:rsidRPr="00C84AC6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  <w:r w:rsidRPr="00C84AC6">
              <w:rPr>
                <w:rFonts w:eastAsia="Batang"/>
                <w:b/>
                <w:sz w:val="40"/>
                <w:szCs w:val="40"/>
              </w:rPr>
              <w:t>Sluníčko</w:t>
            </w:r>
          </w:p>
        </w:tc>
      </w:tr>
      <w:tr w:rsidR="000E2E2C" w:rsidRPr="00C84AC6" w:rsidTr="00157D2D">
        <w:trPr>
          <w:trHeight w:val="3961"/>
        </w:trPr>
        <w:tc>
          <w:tcPr>
            <w:tcW w:w="4606" w:type="dxa"/>
          </w:tcPr>
          <w:p w:rsidR="000E2E2C" w:rsidRPr="00C84AC6" w:rsidRDefault="000E2E2C" w:rsidP="00157D2D">
            <w:pPr>
              <w:spacing w:before="100" w:beforeAutospacing="1" w:after="100" w:afterAutospacing="1"/>
              <w:jc w:val="center"/>
              <w:outlineLvl w:val="2"/>
              <w:rPr>
                <w:rFonts w:eastAsia="Batang"/>
                <w:b/>
                <w:sz w:val="28"/>
                <w:szCs w:val="28"/>
                <w:lang w:val="ru-RU"/>
              </w:rPr>
            </w:pPr>
            <w:r w:rsidRPr="00C84AC6">
              <w:rPr>
                <w:rFonts w:eastAsia="Batang"/>
                <w:b/>
                <w:sz w:val="28"/>
                <w:szCs w:val="28"/>
              </w:rPr>
              <w:object w:dxaOrig="1650" w:dyaOrig="2820">
                <v:shape id="_x0000_i1033" type="#_x0000_t75" style="width:97.8pt;height:166.8pt" o:ole="">
                  <v:imagedata r:id="rId25" o:title=""/>
                </v:shape>
                <o:OLEObject Type="Embed" ProgID="PBrush" ShapeID="_x0000_i1033" DrawAspect="Content" ObjectID="_1550132913" r:id="rId26"/>
              </w:object>
            </w:r>
          </w:p>
          <w:p w:rsidR="000E2E2C" w:rsidRPr="00C84AC6" w:rsidRDefault="000E2E2C" w:rsidP="00157D2D">
            <w:pPr>
              <w:spacing w:before="100" w:beforeAutospacing="1" w:after="100" w:afterAutospacing="1"/>
              <w:jc w:val="center"/>
              <w:outlineLvl w:val="2"/>
              <w:rPr>
                <w:rFonts w:eastAsia="Batang"/>
                <w:b/>
                <w:sz w:val="28"/>
                <w:szCs w:val="28"/>
                <w:lang w:val="ru-RU"/>
              </w:rPr>
            </w:pPr>
            <w:r w:rsidRPr="00C84AC6">
              <w:rPr>
                <w:rFonts w:eastAsia="Batang"/>
                <w:b/>
                <w:sz w:val="28"/>
                <w:szCs w:val="28"/>
                <w:lang w:val="ru-RU"/>
              </w:rPr>
              <w:t>Дед Моро</w:t>
            </w:r>
            <w:r w:rsidRPr="00C84AC6">
              <w:rPr>
                <w:rFonts w:eastAsia="Batang"/>
                <w:b/>
                <w:sz w:val="28"/>
                <w:szCs w:val="28"/>
              </w:rPr>
              <w:t>́</w:t>
            </w:r>
            <w:r w:rsidRPr="00C84AC6">
              <w:rPr>
                <w:rFonts w:eastAsia="Batang"/>
                <w:b/>
                <w:sz w:val="28"/>
                <w:szCs w:val="28"/>
                <w:lang w:val="ru-RU"/>
              </w:rPr>
              <w:t>з</w:t>
            </w:r>
          </w:p>
        </w:tc>
        <w:tc>
          <w:tcPr>
            <w:tcW w:w="4606" w:type="dxa"/>
          </w:tcPr>
          <w:p w:rsidR="000E2E2C" w:rsidRPr="00C84AC6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</w:p>
          <w:p w:rsidR="000E2E2C" w:rsidRPr="00C84AC6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</w:p>
          <w:p w:rsidR="000E2E2C" w:rsidRPr="00C84AC6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</w:p>
          <w:p w:rsidR="000E2E2C" w:rsidRPr="00C84AC6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  <w:r w:rsidRPr="00C84AC6">
              <w:rPr>
                <w:rFonts w:eastAsia="Batang"/>
                <w:b/>
                <w:sz w:val="40"/>
                <w:szCs w:val="40"/>
              </w:rPr>
              <w:t>Děda Mráz</w:t>
            </w:r>
          </w:p>
        </w:tc>
      </w:tr>
      <w:tr w:rsidR="000E2E2C" w:rsidRPr="00C84AC6" w:rsidTr="00157D2D">
        <w:trPr>
          <w:trHeight w:val="3535"/>
        </w:trPr>
        <w:tc>
          <w:tcPr>
            <w:tcW w:w="4606" w:type="dxa"/>
          </w:tcPr>
          <w:p w:rsidR="000E2E2C" w:rsidRPr="00C84AC6" w:rsidRDefault="000E2E2C" w:rsidP="00157D2D">
            <w:pPr>
              <w:spacing w:before="100" w:beforeAutospacing="1" w:after="100" w:afterAutospacing="1"/>
              <w:jc w:val="center"/>
              <w:outlineLvl w:val="2"/>
              <w:rPr>
                <w:rFonts w:eastAsia="Batang"/>
                <w:b/>
                <w:sz w:val="28"/>
                <w:szCs w:val="28"/>
              </w:rPr>
            </w:pPr>
            <w:r>
              <w:rPr>
                <w:rFonts w:eastAsia="Batang"/>
                <w:b/>
                <w:noProof/>
                <w:sz w:val="28"/>
                <w:szCs w:val="28"/>
                <w:lang w:val="en-US" w:eastAsia="en-US"/>
              </w:rPr>
              <w:lastRenderedPageBreak/>
              <w:drawing>
                <wp:inline distT="0" distB="0" distL="0" distR="0">
                  <wp:extent cx="2209800" cy="1885950"/>
                  <wp:effectExtent l="19050" t="0" r="0" b="0"/>
                  <wp:docPr id="10" name="obrázek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2E2C" w:rsidRPr="00C84AC6" w:rsidRDefault="000E2E2C" w:rsidP="00157D2D">
            <w:pPr>
              <w:spacing w:before="100" w:beforeAutospacing="1" w:after="100" w:afterAutospacing="1"/>
              <w:jc w:val="center"/>
              <w:outlineLvl w:val="2"/>
              <w:rPr>
                <w:rFonts w:eastAsia="Batang"/>
                <w:b/>
                <w:sz w:val="28"/>
                <w:szCs w:val="28"/>
                <w:lang w:val="ru-RU"/>
              </w:rPr>
            </w:pPr>
            <w:r w:rsidRPr="00C84AC6">
              <w:rPr>
                <w:rFonts w:eastAsia="Batang"/>
                <w:b/>
                <w:sz w:val="28"/>
                <w:szCs w:val="28"/>
                <w:lang w:val="ru-RU"/>
              </w:rPr>
              <w:t>Игра</w:t>
            </w:r>
            <w:r>
              <w:rPr>
                <w:rFonts w:eastAsia="Batang"/>
                <w:b/>
                <w:sz w:val="28"/>
                <w:szCs w:val="28"/>
              </w:rPr>
              <w:t>́</w:t>
            </w:r>
            <w:r w:rsidRPr="00C84AC6">
              <w:rPr>
                <w:rFonts w:eastAsia="Batang"/>
                <w:b/>
                <w:sz w:val="28"/>
                <w:szCs w:val="28"/>
                <w:lang w:val="ru-RU"/>
              </w:rPr>
              <w:t>ть в хокке</w:t>
            </w:r>
            <w:r>
              <w:rPr>
                <w:rFonts w:eastAsia="Batang"/>
                <w:b/>
                <w:sz w:val="28"/>
                <w:szCs w:val="28"/>
              </w:rPr>
              <w:t>́</w:t>
            </w:r>
            <w:r w:rsidRPr="00C84AC6">
              <w:rPr>
                <w:rFonts w:eastAsia="Batang"/>
                <w:b/>
                <w:sz w:val="28"/>
                <w:szCs w:val="28"/>
                <w:lang w:val="ru-RU"/>
              </w:rPr>
              <w:t>й</w:t>
            </w:r>
          </w:p>
        </w:tc>
        <w:tc>
          <w:tcPr>
            <w:tcW w:w="4606" w:type="dxa"/>
          </w:tcPr>
          <w:p w:rsidR="000E2E2C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</w:p>
          <w:p w:rsidR="000E2E2C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</w:p>
          <w:p w:rsidR="000E2E2C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</w:p>
          <w:p w:rsidR="000E2E2C" w:rsidRPr="00F826FD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  <w:r>
              <w:rPr>
                <w:rFonts w:eastAsia="Batang"/>
                <w:b/>
                <w:sz w:val="40"/>
                <w:szCs w:val="40"/>
              </w:rPr>
              <w:t>Hrát hokej</w:t>
            </w:r>
          </w:p>
        </w:tc>
      </w:tr>
      <w:tr w:rsidR="000E2E2C" w:rsidRPr="00C84AC6" w:rsidTr="00157D2D">
        <w:trPr>
          <w:trHeight w:val="3535"/>
        </w:trPr>
        <w:tc>
          <w:tcPr>
            <w:tcW w:w="4606" w:type="dxa"/>
          </w:tcPr>
          <w:p w:rsidR="000E2E2C" w:rsidRPr="00C84AC6" w:rsidRDefault="000E2E2C" w:rsidP="00157D2D">
            <w:pPr>
              <w:spacing w:before="100" w:beforeAutospacing="1" w:after="100" w:afterAutospacing="1"/>
              <w:jc w:val="center"/>
              <w:outlineLvl w:val="2"/>
              <w:rPr>
                <w:rFonts w:eastAsia="Batang"/>
                <w:b/>
                <w:noProof/>
                <w:sz w:val="28"/>
                <w:szCs w:val="28"/>
                <w:lang w:val="ru-RU"/>
              </w:rPr>
            </w:pPr>
            <w:r>
              <w:rPr>
                <w:rFonts w:eastAsia="Batang"/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71575" cy="1952625"/>
                  <wp:effectExtent l="19050" t="0" r="9525" b="0"/>
                  <wp:docPr id="11" name="obrázek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2E2C" w:rsidRPr="00C84AC6" w:rsidRDefault="000E2E2C" w:rsidP="00157D2D">
            <w:pPr>
              <w:spacing w:before="100" w:beforeAutospacing="1" w:after="100" w:afterAutospacing="1"/>
              <w:jc w:val="center"/>
              <w:outlineLvl w:val="2"/>
              <w:rPr>
                <w:rFonts w:eastAsia="Batang"/>
                <w:b/>
                <w:noProof/>
                <w:sz w:val="28"/>
                <w:szCs w:val="28"/>
                <w:lang w:val="ru-RU"/>
              </w:rPr>
            </w:pPr>
            <w:r w:rsidRPr="00C84AC6">
              <w:rPr>
                <w:rFonts w:eastAsia="Batang"/>
                <w:b/>
                <w:noProof/>
                <w:sz w:val="28"/>
                <w:szCs w:val="28"/>
                <w:lang w:val="ru-RU"/>
              </w:rPr>
              <w:t>Ката</w:t>
            </w:r>
            <w:r>
              <w:rPr>
                <w:rFonts w:eastAsia="Batang"/>
                <w:b/>
                <w:noProof/>
                <w:sz w:val="28"/>
                <w:szCs w:val="28"/>
              </w:rPr>
              <w:t>́</w:t>
            </w:r>
            <w:r w:rsidRPr="00C84AC6">
              <w:rPr>
                <w:rFonts w:eastAsia="Batang"/>
                <w:b/>
                <w:noProof/>
                <w:sz w:val="28"/>
                <w:szCs w:val="28"/>
                <w:lang w:val="ru-RU"/>
              </w:rPr>
              <w:t>ться на лы</w:t>
            </w:r>
            <w:r>
              <w:rPr>
                <w:rFonts w:eastAsia="Batang"/>
                <w:b/>
                <w:noProof/>
                <w:sz w:val="28"/>
                <w:szCs w:val="28"/>
              </w:rPr>
              <w:t>́</w:t>
            </w:r>
            <w:r w:rsidRPr="00C84AC6">
              <w:rPr>
                <w:rFonts w:eastAsia="Batang"/>
                <w:b/>
                <w:noProof/>
                <w:sz w:val="28"/>
                <w:szCs w:val="28"/>
                <w:lang w:val="ru-RU"/>
              </w:rPr>
              <w:t>жах</w:t>
            </w:r>
          </w:p>
        </w:tc>
        <w:tc>
          <w:tcPr>
            <w:tcW w:w="4606" w:type="dxa"/>
          </w:tcPr>
          <w:p w:rsidR="000E2E2C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</w:p>
          <w:p w:rsidR="000E2E2C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</w:p>
          <w:p w:rsidR="000E2E2C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</w:p>
          <w:p w:rsidR="000E2E2C" w:rsidRPr="00C84AC6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  <w:r>
              <w:rPr>
                <w:rFonts w:eastAsia="Batang"/>
                <w:b/>
                <w:sz w:val="40"/>
                <w:szCs w:val="40"/>
              </w:rPr>
              <w:t>Lyžovat</w:t>
            </w:r>
          </w:p>
        </w:tc>
      </w:tr>
      <w:tr w:rsidR="000E2E2C" w:rsidRPr="00C84AC6" w:rsidTr="00157D2D">
        <w:trPr>
          <w:trHeight w:val="3535"/>
        </w:trPr>
        <w:tc>
          <w:tcPr>
            <w:tcW w:w="4606" w:type="dxa"/>
          </w:tcPr>
          <w:p w:rsidR="000E2E2C" w:rsidRPr="00C84AC6" w:rsidRDefault="000E2E2C" w:rsidP="00157D2D">
            <w:pPr>
              <w:spacing w:before="100" w:beforeAutospacing="1" w:after="100" w:afterAutospacing="1"/>
              <w:jc w:val="center"/>
              <w:outlineLvl w:val="2"/>
              <w:rPr>
                <w:rFonts w:eastAsia="Batang"/>
                <w:b/>
                <w:noProof/>
                <w:sz w:val="28"/>
                <w:szCs w:val="28"/>
                <w:lang w:val="ru-RU"/>
              </w:rPr>
            </w:pPr>
            <w:r>
              <w:rPr>
                <w:rFonts w:eastAsia="Batang"/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2019300" cy="2019300"/>
                  <wp:effectExtent l="19050" t="0" r="0" b="0"/>
                  <wp:docPr id="12" name="obrázek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2E2C" w:rsidRPr="00C84AC6" w:rsidRDefault="000E2E2C" w:rsidP="00157D2D">
            <w:pPr>
              <w:spacing w:before="100" w:beforeAutospacing="1" w:after="100" w:afterAutospacing="1"/>
              <w:jc w:val="center"/>
              <w:outlineLvl w:val="2"/>
              <w:rPr>
                <w:rFonts w:eastAsia="Batang"/>
                <w:b/>
                <w:noProof/>
                <w:sz w:val="28"/>
                <w:szCs w:val="28"/>
                <w:lang w:val="ru-RU"/>
              </w:rPr>
            </w:pPr>
            <w:r w:rsidRPr="00C84AC6">
              <w:rPr>
                <w:rFonts w:eastAsia="Batang"/>
                <w:b/>
                <w:noProof/>
                <w:sz w:val="28"/>
                <w:szCs w:val="28"/>
                <w:lang w:val="ru-RU"/>
              </w:rPr>
              <w:t>Ката</w:t>
            </w:r>
            <w:r>
              <w:rPr>
                <w:rFonts w:eastAsia="Batang"/>
                <w:b/>
                <w:noProof/>
                <w:sz w:val="28"/>
                <w:szCs w:val="28"/>
              </w:rPr>
              <w:t>́</w:t>
            </w:r>
            <w:r w:rsidRPr="00C84AC6">
              <w:rPr>
                <w:rFonts w:eastAsia="Batang"/>
                <w:b/>
                <w:noProof/>
                <w:sz w:val="28"/>
                <w:szCs w:val="28"/>
                <w:lang w:val="ru-RU"/>
              </w:rPr>
              <w:t>ться на са</w:t>
            </w:r>
            <w:r>
              <w:rPr>
                <w:rFonts w:eastAsia="Batang"/>
                <w:b/>
                <w:noProof/>
                <w:sz w:val="28"/>
                <w:szCs w:val="28"/>
              </w:rPr>
              <w:t>́</w:t>
            </w:r>
            <w:r w:rsidRPr="00C84AC6">
              <w:rPr>
                <w:rFonts w:eastAsia="Batang"/>
                <w:b/>
                <w:noProof/>
                <w:sz w:val="28"/>
                <w:szCs w:val="28"/>
                <w:lang w:val="ru-RU"/>
              </w:rPr>
              <w:t>нках</w:t>
            </w:r>
          </w:p>
        </w:tc>
        <w:tc>
          <w:tcPr>
            <w:tcW w:w="4606" w:type="dxa"/>
          </w:tcPr>
          <w:p w:rsidR="000E2E2C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</w:p>
          <w:p w:rsidR="000E2E2C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</w:p>
          <w:p w:rsidR="000E2E2C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</w:p>
          <w:p w:rsidR="000E2E2C" w:rsidRPr="00C84AC6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  <w:r>
              <w:rPr>
                <w:rFonts w:eastAsia="Batang"/>
                <w:b/>
                <w:sz w:val="40"/>
                <w:szCs w:val="40"/>
              </w:rPr>
              <w:t>Sáňkovat</w:t>
            </w:r>
          </w:p>
        </w:tc>
      </w:tr>
      <w:tr w:rsidR="000E2E2C" w:rsidRPr="00C84AC6" w:rsidTr="00157D2D">
        <w:trPr>
          <w:trHeight w:val="3535"/>
        </w:trPr>
        <w:tc>
          <w:tcPr>
            <w:tcW w:w="4606" w:type="dxa"/>
          </w:tcPr>
          <w:p w:rsidR="000E2E2C" w:rsidRDefault="000E2E2C" w:rsidP="00157D2D">
            <w:pPr>
              <w:spacing w:before="100" w:beforeAutospacing="1" w:after="100" w:afterAutospacing="1"/>
              <w:jc w:val="center"/>
              <w:outlineLvl w:val="2"/>
              <w:rPr>
                <w:rFonts w:eastAsia="Batang"/>
                <w:b/>
                <w:noProof/>
                <w:sz w:val="28"/>
                <w:szCs w:val="28"/>
              </w:rPr>
            </w:pPr>
            <w:r>
              <w:rPr>
                <w:rFonts w:eastAsia="Batang"/>
                <w:b/>
                <w:noProof/>
                <w:sz w:val="28"/>
                <w:szCs w:val="28"/>
                <w:lang w:val="en-US" w:eastAsia="en-US"/>
              </w:rPr>
              <w:lastRenderedPageBreak/>
              <w:drawing>
                <wp:inline distT="0" distB="0" distL="0" distR="0">
                  <wp:extent cx="2057400" cy="1962150"/>
                  <wp:effectExtent l="19050" t="0" r="0" b="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2E2C" w:rsidRPr="00575870" w:rsidRDefault="000E2E2C" w:rsidP="00157D2D">
            <w:pPr>
              <w:spacing w:before="100" w:beforeAutospacing="1" w:after="100" w:afterAutospacing="1"/>
              <w:jc w:val="center"/>
              <w:outlineLvl w:val="2"/>
              <w:rPr>
                <w:rFonts w:eastAsia="Batang"/>
                <w:b/>
                <w:noProof/>
                <w:sz w:val="28"/>
                <w:szCs w:val="28"/>
                <w:lang w:val="ru-RU"/>
              </w:rPr>
            </w:pPr>
            <w:r>
              <w:rPr>
                <w:rFonts w:eastAsia="Batang"/>
                <w:b/>
                <w:noProof/>
                <w:sz w:val="28"/>
                <w:szCs w:val="28"/>
                <w:lang w:val="ru-RU"/>
              </w:rPr>
              <w:t>Победи</w:t>
            </w:r>
            <w:r>
              <w:rPr>
                <w:rFonts w:eastAsia="Batang"/>
                <w:b/>
                <w:noProof/>
                <w:sz w:val="28"/>
                <w:szCs w:val="28"/>
              </w:rPr>
              <w:t>́</w:t>
            </w:r>
            <w:r>
              <w:rPr>
                <w:rFonts w:eastAsia="Batang"/>
                <w:b/>
                <w:noProof/>
                <w:sz w:val="28"/>
                <w:szCs w:val="28"/>
                <w:lang w:val="ru-RU"/>
              </w:rPr>
              <w:t>тель</w:t>
            </w:r>
          </w:p>
        </w:tc>
        <w:tc>
          <w:tcPr>
            <w:tcW w:w="4606" w:type="dxa"/>
          </w:tcPr>
          <w:p w:rsidR="000E2E2C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</w:p>
          <w:p w:rsidR="000E2E2C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</w:p>
          <w:p w:rsidR="000E2E2C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</w:p>
          <w:p w:rsidR="000E2E2C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  <w:r>
              <w:rPr>
                <w:rFonts w:eastAsia="Batang"/>
                <w:b/>
                <w:sz w:val="40"/>
                <w:szCs w:val="40"/>
              </w:rPr>
              <w:t>Vítěz</w:t>
            </w:r>
          </w:p>
        </w:tc>
      </w:tr>
      <w:tr w:rsidR="000E2E2C" w:rsidRPr="00C84AC6" w:rsidTr="00157D2D">
        <w:trPr>
          <w:trHeight w:val="3535"/>
        </w:trPr>
        <w:tc>
          <w:tcPr>
            <w:tcW w:w="4606" w:type="dxa"/>
          </w:tcPr>
          <w:p w:rsidR="000E2E2C" w:rsidRDefault="000E2E2C" w:rsidP="00157D2D">
            <w:pPr>
              <w:spacing w:before="100" w:beforeAutospacing="1" w:after="100" w:afterAutospacing="1"/>
              <w:jc w:val="center"/>
              <w:outlineLvl w:val="2"/>
              <w:rPr>
                <w:rFonts w:eastAsia="Batang"/>
                <w:b/>
                <w:noProof/>
                <w:sz w:val="28"/>
                <w:szCs w:val="28"/>
              </w:rPr>
            </w:pPr>
            <w:r>
              <w:rPr>
                <w:rFonts w:eastAsia="Batang"/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2400300" cy="1800225"/>
                  <wp:effectExtent l="19050" t="0" r="0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2E2C" w:rsidRPr="00575870" w:rsidRDefault="000E2E2C" w:rsidP="00157D2D">
            <w:pPr>
              <w:spacing w:before="100" w:beforeAutospacing="1" w:after="100" w:afterAutospacing="1"/>
              <w:jc w:val="center"/>
              <w:outlineLvl w:val="2"/>
              <w:rPr>
                <w:rFonts w:eastAsia="Batang"/>
                <w:b/>
                <w:noProof/>
                <w:sz w:val="28"/>
                <w:szCs w:val="28"/>
                <w:lang w:val="ru-RU"/>
              </w:rPr>
            </w:pPr>
            <w:r>
              <w:rPr>
                <w:rFonts w:eastAsia="Batang"/>
                <w:b/>
                <w:noProof/>
                <w:sz w:val="28"/>
                <w:szCs w:val="28"/>
                <w:lang w:val="ru-RU"/>
              </w:rPr>
              <w:t>Спорти</w:t>
            </w:r>
            <w:r>
              <w:rPr>
                <w:rFonts w:eastAsia="Batang"/>
                <w:b/>
                <w:noProof/>
                <w:sz w:val="28"/>
                <w:szCs w:val="28"/>
              </w:rPr>
              <w:t>́</w:t>
            </w:r>
            <w:r>
              <w:rPr>
                <w:rFonts w:eastAsia="Batang"/>
                <w:b/>
                <w:noProof/>
                <w:sz w:val="28"/>
                <w:szCs w:val="28"/>
                <w:lang w:val="ru-RU"/>
              </w:rPr>
              <w:t>вный коммента</w:t>
            </w:r>
            <w:r>
              <w:rPr>
                <w:rFonts w:eastAsia="Batang"/>
                <w:b/>
                <w:noProof/>
                <w:sz w:val="28"/>
                <w:szCs w:val="28"/>
              </w:rPr>
              <w:t>́</w:t>
            </w:r>
            <w:r>
              <w:rPr>
                <w:rFonts w:eastAsia="Batang"/>
                <w:b/>
                <w:noProof/>
                <w:sz w:val="28"/>
                <w:szCs w:val="28"/>
                <w:lang w:val="ru-RU"/>
              </w:rPr>
              <w:t>тор</w:t>
            </w:r>
          </w:p>
        </w:tc>
        <w:tc>
          <w:tcPr>
            <w:tcW w:w="4606" w:type="dxa"/>
          </w:tcPr>
          <w:p w:rsidR="000E2E2C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</w:p>
          <w:p w:rsidR="000E2E2C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</w:p>
          <w:p w:rsidR="000E2E2C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</w:p>
          <w:p w:rsidR="000E2E2C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  <w:r>
              <w:rPr>
                <w:rFonts w:eastAsia="Batang"/>
                <w:b/>
                <w:sz w:val="40"/>
                <w:szCs w:val="40"/>
              </w:rPr>
              <w:t>Sportovní komentátor</w:t>
            </w:r>
          </w:p>
        </w:tc>
      </w:tr>
      <w:tr w:rsidR="000E2E2C" w:rsidRPr="00C84AC6" w:rsidTr="00157D2D">
        <w:trPr>
          <w:trHeight w:val="3535"/>
        </w:trPr>
        <w:tc>
          <w:tcPr>
            <w:tcW w:w="4606" w:type="dxa"/>
          </w:tcPr>
          <w:p w:rsidR="000E2E2C" w:rsidRDefault="000E2E2C" w:rsidP="00157D2D">
            <w:pPr>
              <w:spacing w:before="100" w:beforeAutospacing="1" w:after="100" w:afterAutospacing="1"/>
              <w:jc w:val="center"/>
              <w:outlineLvl w:val="2"/>
              <w:rPr>
                <w:rFonts w:eastAsia="Batang"/>
                <w:b/>
                <w:noProof/>
                <w:sz w:val="28"/>
                <w:szCs w:val="28"/>
                <w:lang w:val="ru-RU"/>
              </w:rPr>
            </w:pPr>
            <w:r>
              <w:rPr>
                <w:rFonts w:eastAsia="Batang"/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466850" cy="1962150"/>
                  <wp:effectExtent l="19050" t="0" r="0" b="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2E2C" w:rsidRPr="00465949" w:rsidRDefault="000E2E2C" w:rsidP="00157D2D">
            <w:pPr>
              <w:spacing w:before="100" w:beforeAutospacing="1" w:after="100" w:afterAutospacing="1"/>
              <w:jc w:val="center"/>
              <w:outlineLvl w:val="2"/>
              <w:rPr>
                <w:rFonts w:eastAsia="Batang"/>
                <w:b/>
                <w:noProof/>
                <w:sz w:val="28"/>
                <w:szCs w:val="28"/>
                <w:lang w:val="ru-RU"/>
              </w:rPr>
            </w:pPr>
            <w:r>
              <w:rPr>
                <w:rFonts w:eastAsia="Batang"/>
                <w:b/>
                <w:noProof/>
                <w:sz w:val="28"/>
                <w:szCs w:val="28"/>
                <w:lang w:val="ru-RU"/>
              </w:rPr>
              <w:t>Та</w:t>
            </w:r>
            <w:r>
              <w:rPr>
                <w:rFonts w:eastAsia="Batang"/>
                <w:b/>
                <w:noProof/>
                <w:sz w:val="28"/>
                <w:szCs w:val="28"/>
              </w:rPr>
              <w:t>́</w:t>
            </w:r>
            <w:r>
              <w:rPr>
                <w:rFonts w:eastAsia="Batang"/>
                <w:b/>
                <w:noProof/>
                <w:sz w:val="28"/>
                <w:szCs w:val="28"/>
                <w:lang w:val="ru-RU"/>
              </w:rPr>
              <w:t>нец</w:t>
            </w:r>
          </w:p>
        </w:tc>
        <w:tc>
          <w:tcPr>
            <w:tcW w:w="4606" w:type="dxa"/>
          </w:tcPr>
          <w:p w:rsidR="000E2E2C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</w:p>
          <w:p w:rsidR="000E2E2C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</w:p>
          <w:p w:rsidR="000E2E2C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</w:p>
          <w:p w:rsidR="000E2E2C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  <w:r>
              <w:rPr>
                <w:rFonts w:eastAsia="Batang"/>
                <w:b/>
                <w:sz w:val="40"/>
                <w:szCs w:val="40"/>
              </w:rPr>
              <w:t>Tanec</w:t>
            </w:r>
          </w:p>
        </w:tc>
      </w:tr>
      <w:tr w:rsidR="000E2E2C" w:rsidRPr="00C84AC6" w:rsidTr="00157D2D">
        <w:trPr>
          <w:trHeight w:val="3535"/>
        </w:trPr>
        <w:tc>
          <w:tcPr>
            <w:tcW w:w="4606" w:type="dxa"/>
          </w:tcPr>
          <w:p w:rsidR="000E2E2C" w:rsidRDefault="000E2E2C" w:rsidP="00157D2D">
            <w:pPr>
              <w:spacing w:before="100" w:beforeAutospacing="1" w:after="100" w:afterAutospacing="1"/>
              <w:jc w:val="center"/>
              <w:outlineLvl w:val="2"/>
              <w:rPr>
                <w:rFonts w:eastAsia="Batang"/>
                <w:b/>
                <w:noProof/>
                <w:sz w:val="28"/>
                <w:szCs w:val="28"/>
                <w:lang w:val="ru-RU"/>
              </w:rPr>
            </w:pPr>
            <w:r>
              <w:rPr>
                <w:rFonts w:eastAsia="Batang"/>
                <w:b/>
                <w:noProof/>
                <w:sz w:val="28"/>
                <w:szCs w:val="28"/>
                <w:lang w:val="en-US" w:eastAsia="en-US"/>
              </w:rPr>
              <w:lastRenderedPageBreak/>
              <w:drawing>
                <wp:inline distT="0" distB="0" distL="0" distR="0">
                  <wp:extent cx="1695450" cy="1704975"/>
                  <wp:effectExtent l="19050" t="0" r="0" b="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2E2C" w:rsidRPr="00465949" w:rsidRDefault="000E2E2C" w:rsidP="00157D2D">
            <w:pPr>
              <w:spacing w:before="100" w:beforeAutospacing="1" w:after="100" w:afterAutospacing="1"/>
              <w:jc w:val="center"/>
              <w:outlineLvl w:val="2"/>
              <w:rPr>
                <w:rFonts w:eastAsia="Batang"/>
                <w:b/>
                <w:noProof/>
                <w:sz w:val="28"/>
                <w:szCs w:val="28"/>
                <w:lang w:val="ru-RU"/>
              </w:rPr>
            </w:pPr>
            <w:r>
              <w:rPr>
                <w:rFonts w:eastAsia="Batang"/>
                <w:b/>
                <w:noProof/>
                <w:sz w:val="28"/>
                <w:szCs w:val="28"/>
                <w:lang w:val="ru-RU"/>
              </w:rPr>
              <w:t>Пе</w:t>
            </w:r>
            <w:r>
              <w:rPr>
                <w:rFonts w:eastAsia="Batang"/>
                <w:b/>
                <w:noProof/>
                <w:sz w:val="28"/>
                <w:szCs w:val="28"/>
              </w:rPr>
              <w:t>́</w:t>
            </w:r>
            <w:r>
              <w:rPr>
                <w:rFonts w:eastAsia="Batang"/>
                <w:b/>
                <w:noProof/>
                <w:sz w:val="28"/>
                <w:szCs w:val="28"/>
                <w:lang w:val="ru-RU"/>
              </w:rPr>
              <w:t>ние</w:t>
            </w:r>
          </w:p>
        </w:tc>
        <w:tc>
          <w:tcPr>
            <w:tcW w:w="4606" w:type="dxa"/>
          </w:tcPr>
          <w:p w:rsidR="000E2E2C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</w:p>
          <w:p w:rsidR="000E2E2C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</w:p>
          <w:p w:rsidR="000E2E2C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</w:p>
          <w:p w:rsidR="000E2E2C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  <w:r>
              <w:rPr>
                <w:rFonts w:eastAsia="Batang"/>
                <w:b/>
                <w:sz w:val="40"/>
                <w:szCs w:val="40"/>
              </w:rPr>
              <w:t>Zpěv</w:t>
            </w:r>
          </w:p>
        </w:tc>
      </w:tr>
      <w:tr w:rsidR="000E2E2C" w:rsidRPr="00C84AC6" w:rsidTr="00157D2D">
        <w:trPr>
          <w:trHeight w:val="3535"/>
        </w:trPr>
        <w:tc>
          <w:tcPr>
            <w:tcW w:w="4606" w:type="dxa"/>
          </w:tcPr>
          <w:p w:rsidR="000E2E2C" w:rsidRDefault="000E2E2C" w:rsidP="00157D2D">
            <w:pPr>
              <w:spacing w:before="100" w:beforeAutospacing="1" w:after="100" w:afterAutospacing="1"/>
              <w:jc w:val="center"/>
              <w:outlineLvl w:val="2"/>
              <w:rPr>
                <w:rFonts w:eastAsia="Batang"/>
                <w:b/>
                <w:noProof/>
                <w:sz w:val="28"/>
                <w:szCs w:val="28"/>
              </w:rPr>
            </w:pPr>
            <w:r>
              <w:rPr>
                <w:rFonts w:eastAsia="Batang"/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2695575" cy="1762125"/>
                  <wp:effectExtent l="19050" t="0" r="9525" b="0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2E2C" w:rsidRPr="00465949" w:rsidRDefault="000E2E2C" w:rsidP="00157D2D">
            <w:pPr>
              <w:spacing w:before="100" w:beforeAutospacing="1" w:after="100" w:afterAutospacing="1"/>
              <w:jc w:val="center"/>
              <w:outlineLvl w:val="2"/>
              <w:rPr>
                <w:rFonts w:eastAsia="Batang"/>
                <w:b/>
                <w:noProof/>
                <w:sz w:val="28"/>
                <w:szCs w:val="28"/>
                <w:lang w:val="ru-RU"/>
              </w:rPr>
            </w:pPr>
            <w:r>
              <w:rPr>
                <w:rFonts w:eastAsia="Batang"/>
                <w:b/>
                <w:noProof/>
                <w:sz w:val="28"/>
                <w:szCs w:val="28"/>
                <w:lang w:val="ru-RU"/>
              </w:rPr>
              <w:t>Похо</w:t>
            </w:r>
            <w:r>
              <w:rPr>
                <w:rFonts w:eastAsia="Batang"/>
                <w:b/>
                <w:noProof/>
                <w:sz w:val="28"/>
                <w:szCs w:val="28"/>
              </w:rPr>
              <w:t>́</w:t>
            </w:r>
            <w:r>
              <w:rPr>
                <w:rFonts w:eastAsia="Batang"/>
                <w:b/>
                <w:noProof/>
                <w:sz w:val="28"/>
                <w:szCs w:val="28"/>
                <w:lang w:val="ru-RU"/>
              </w:rPr>
              <w:t>ж</w:t>
            </w:r>
            <w:r w:rsidR="00E95B5E">
              <w:rPr>
                <w:rFonts w:eastAsia="Batang"/>
                <w:b/>
                <w:noProof/>
                <w:sz w:val="28"/>
                <w:szCs w:val="28"/>
                <w:lang w:val="ru-RU"/>
              </w:rPr>
              <w:t>и</w:t>
            </w:r>
            <w:r>
              <w:rPr>
                <w:rFonts w:eastAsia="Batang"/>
                <w:b/>
                <w:noProof/>
                <w:sz w:val="28"/>
                <w:szCs w:val="28"/>
                <w:lang w:val="ru-RU"/>
              </w:rPr>
              <w:t xml:space="preserve"> друг на дру</w:t>
            </w:r>
            <w:r>
              <w:rPr>
                <w:rFonts w:eastAsia="Batang"/>
                <w:b/>
                <w:noProof/>
                <w:sz w:val="28"/>
                <w:szCs w:val="28"/>
              </w:rPr>
              <w:t>́</w:t>
            </w:r>
            <w:r>
              <w:rPr>
                <w:rFonts w:eastAsia="Batang"/>
                <w:b/>
                <w:noProof/>
                <w:sz w:val="28"/>
                <w:szCs w:val="28"/>
                <w:lang w:val="ru-RU"/>
              </w:rPr>
              <w:t>га</w:t>
            </w:r>
          </w:p>
        </w:tc>
        <w:tc>
          <w:tcPr>
            <w:tcW w:w="4606" w:type="dxa"/>
          </w:tcPr>
          <w:p w:rsidR="000E2E2C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</w:p>
          <w:p w:rsidR="000E2E2C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</w:p>
          <w:p w:rsidR="000E2E2C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</w:p>
          <w:p w:rsidR="000E2E2C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  <w:r>
              <w:rPr>
                <w:rFonts w:eastAsia="Batang"/>
                <w:b/>
                <w:sz w:val="40"/>
                <w:szCs w:val="40"/>
              </w:rPr>
              <w:t>Podobný jeden druhému</w:t>
            </w:r>
          </w:p>
        </w:tc>
      </w:tr>
      <w:tr w:rsidR="000E2E2C" w:rsidRPr="00C84AC6" w:rsidTr="00157D2D">
        <w:trPr>
          <w:trHeight w:val="3535"/>
        </w:trPr>
        <w:tc>
          <w:tcPr>
            <w:tcW w:w="4606" w:type="dxa"/>
          </w:tcPr>
          <w:p w:rsidR="000E2E2C" w:rsidRDefault="000E2E2C" w:rsidP="00157D2D">
            <w:pPr>
              <w:spacing w:before="100" w:beforeAutospacing="1" w:after="100" w:afterAutospacing="1"/>
              <w:jc w:val="center"/>
              <w:outlineLvl w:val="2"/>
              <w:rPr>
                <w:rFonts w:eastAsia="Batang"/>
                <w:b/>
                <w:noProof/>
                <w:sz w:val="28"/>
                <w:szCs w:val="28"/>
              </w:rPr>
            </w:pPr>
            <w:r>
              <w:rPr>
                <w:rFonts w:eastAsia="Batang"/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2543175" cy="1914525"/>
                  <wp:effectExtent l="19050" t="0" r="9525" b="0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2E2C" w:rsidRPr="00465949" w:rsidRDefault="000E2E2C" w:rsidP="00157D2D">
            <w:pPr>
              <w:spacing w:before="100" w:beforeAutospacing="1" w:after="100" w:afterAutospacing="1"/>
              <w:jc w:val="center"/>
              <w:outlineLvl w:val="2"/>
              <w:rPr>
                <w:rFonts w:eastAsia="Batang"/>
                <w:b/>
                <w:noProof/>
                <w:sz w:val="28"/>
                <w:szCs w:val="28"/>
                <w:lang w:val="ru-RU"/>
              </w:rPr>
            </w:pPr>
            <w:r>
              <w:rPr>
                <w:rFonts w:eastAsia="Batang"/>
                <w:b/>
                <w:noProof/>
                <w:sz w:val="28"/>
                <w:szCs w:val="28"/>
                <w:lang w:val="ru-RU"/>
              </w:rPr>
              <w:t>Люби</w:t>
            </w:r>
            <w:r>
              <w:rPr>
                <w:rFonts w:eastAsia="Batang"/>
                <w:b/>
                <w:noProof/>
                <w:sz w:val="28"/>
                <w:szCs w:val="28"/>
              </w:rPr>
              <w:t>́</w:t>
            </w:r>
            <w:r>
              <w:rPr>
                <w:rFonts w:eastAsia="Batang"/>
                <w:b/>
                <w:noProof/>
                <w:sz w:val="28"/>
                <w:szCs w:val="28"/>
                <w:lang w:val="ru-RU"/>
              </w:rPr>
              <w:t>ть</w:t>
            </w:r>
          </w:p>
        </w:tc>
        <w:tc>
          <w:tcPr>
            <w:tcW w:w="4606" w:type="dxa"/>
          </w:tcPr>
          <w:p w:rsidR="000E2E2C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</w:p>
          <w:p w:rsidR="000E2E2C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</w:p>
          <w:p w:rsidR="000E2E2C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</w:p>
          <w:p w:rsidR="000E2E2C" w:rsidRDefault="000E2E2C" w:rsidP="00157D2D">
            <w:pPr>
              <w:jc w:val="center"/>
              <w:rPr>
                <w:rFonts w:eastAsia="Batang"/>
                <w:b/>
                <w:sz w:val="40"/>
                <w:szCs w:val="40"/>
              </w:rPr>
            </w:pPr>
            <w:r>
              <w:rPr>
                <w:rFonts w:eastAsia="Batang"/>
                <w:b/>
                <w:sz w:val="40"/>
                <w:szCs w:val="40"/>
              </w:rPr>
              <w:t>Mít rád, milovat</w:t>
            </w:r>
          </w:p>
        </w:tc>
      </w:tr>
    </w:tbl>
    <w:p w:rsidR="000E2E2C" w:rsidRPr="00C84AC6" w:rsidRDefault="000E2E2C" w:rsidP="000E2E2C">
      <w:pPr>
        <w:jc w:val="center"/>
        <w:rPr>
          <w:rFonts w:eastAsia="Batang"/>
          <w:b/>
          <w:sz w:val="28"/>
          <w:szCs w:val="28"/>
        </w:rPr>
      </w:pPr>
    </w:p>
    <w:p w:rsidR="000E2E2C" w:rsidRDefault="000E2E2C" w:rsidP="000E2E2C">
      <w:pPr>
        <w:spacing w:line="360" w:lineRule="auto"/>
        <w:jc w:val="both"/>
      </w:pPr>
    </w:p>
    <w:p w:rsidR="000E2E2C" w:rsidRDefault="000E2E2C" w:rsidP="000E2E2C">
      <w:pPr>
        <w:spacing w:line="360" w:lineRule="auto"/>
        <w:jc w:val="both"/>
      </w:pPr>
    </w:p>
    <w:p w:rsidR="000E2E2C" w:rsidRDefault="000E2E2C" w:rsidP="008176D4">
      <w:pPr>
        <w:jc w:val="both"/>
        <w:rPr>
          <w:rFonts w:asciiTheme="minorHAnsi" w:hAnsiTheme="minorHAnsi"/>
          <w:sz w:val="22"/>
          <w:szCs w:val="22"/>
        </w:rPr>
      </w:pPr>
    </w:p>
    <w:sectPr w:rsidR="000E2E2C" w:rsidSect="0064601C">
      <w:headerReference w:type="first" r:id="rId36"/>
      <w:footerReference w:type="first" r:id="rId3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0FEC" w:rsidRDefault="00ED0FEC">
      <w:r>
        <w:separator/>
      </w:r>
    </w:p>
  </w:endnote>
  <w:endnote w:type="continuationSeparator" w:id="0">
    <w:p w:rsidR="00ED0FEC" w:rsidRDefault="00ED0F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0629" w:rsidRPr="00770629" w:rsidRDefault="00770629" w:rsidP="00770629">
    <w:pPr>
      <w:pStyle w:val="Footer"/>
      <w:jc w:val="center"/>
      <w:rPr>
        <w:rFonts w:ascii="Calibri" w:hAnsi="Calibri"/>
        <w:i/>
        <w:iCs/>
      </w:rPr>
    </w:pPr>
    <w:r w:rsidRPr="00F741E1">
      <w:rPr>
        <w:rFonts w:ascii="Calibri" w:hAnsi="Calibri"/>
        <w:i/>
        <w:iCs/>
      </w:rPr>
      <w:t xml:space="preserve">Zpracováno </w:t>
    </w:r>
    <w:r w:rsidRPr="00F741E1">
      <w:rPr>
        <w:rFonts w:ascii="Calibri" w:hAnsi="Calibri"/>
        <w:i/>
        <w:iCs/>
      </w:rPr>
      <w:t>v rámci projektu Littera – Zvýšení kvality jazykového vzdělávání</w:t>
    </w:r>
    <w:r>
      <w:rPr>
        <w:rFonts w:ascii="Calibri" w:hAnsi="Calibri"/>
        <w:i/>
        <w:iCs/>
      </w:rPr>
      <w:t xml:space="preserve"> v systému počátečního školství</w:t>
    </w:r>
    <w:r w:rsidR="00707862">
      <w:rPr>
        <w:rFonts w:ascii="Calibri" w:hAnsi="Calibri"/>
        <w:i/>
        <w:iCs/>
      </w:rPr>
      <w:t xml:space="preserve">, reg. </w:t>
    </w:r>
    <w:r w:rsidR="00707862">
      <w:rPr>
        <w:rFonts w:ascii="Calibri" w:hAnsi="Calibri"/>
        <w:i/>
        <w:iCs/>
      </w:rPr>
      <w:t>č. CZ.1.07/1.1.00/14.0250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0FEC" w:rsidRDefault="00ED0FEC">
      <w:r>
        <w:separator/>
      </w:r>
    </w:p>
  </w:footnote>
  <w:footnote w:type="continuationSeparator" w:id="0">
    <w:p w:rsidR="00ED0FEC" w:rsidRDefault="00ED0FE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0629" w:rsidRDefault="00387F94">
    <w:pPr>
      <w:pStyle w:val="Header"/>
    </w:pPr>
    <w:r>
      <w:rPr>
        <w:noProof/>
        <w:lang w:val="en-US" w:eastAsia="en-US"/>
      </w:rPr>
      <w:drawing>
        <wp:anchor distT="0" distB="0" distL="0" distR="0" simplePos="0" relativeHeight="251657728" behindDoc="0" locked="0" layoutInCell="1" allowOverlap="0">
          <wp:simplePos x="0" y="0"/>
          <wp:positionH relativeFrom="column">
            <wp:align>left</wp:align>
          </wp:positionH>
          <wp:positionV relativeFrom="line">
            <wp:align>top</wp:align>
          </wp:positionV>
          <wp:extent cx="6082665" cy="1486535"/>
          <wp:effectExtent l="19050" t="0" r="0" b="0"/>
          <wp:wrapSquare wrapText="largest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2665" cy="148653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825C6"/>
    <w:multiLevelType w:val="hybridMultilevel"/>
    <w:tmpl w:val="D2489F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F822A9"/>
    <w:multiLevelType w:val="hybridMultilevel"/>
    <w:tmpl w:val="A798F352"/>
    <w:lvl w:ilvl="0" w:tplc="86C47C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BC30E5"/>
    <w:multiLevelType w:val="hybridMultilevel"/>
    <w:tmpl w:val="F0B2672C"/>
    <w:lvl w:ilvl="0" w:tplc="803E3BE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A7281F"/>
    <w:multiLevelType w:val="hybridMultilevel"/>
    <w:tmpl w:val="9A6E02B2"/>
    <w:lvl w:ilvl="0" w:tplc="3042E486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9E5BD1"/>
    <w:multiLevelType w:val="hybridMultilevel"/>
    <w:tmpl w:val="449EF1EA"/>
    <w:lvl w:ilvl="0" w:tplc="7BBA15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0F457A9"/>
    <w:multiLevelType w:val="hybridMultilevel"/>
    <w:tmpl w:val="56543C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791879"/>
    <w:multiLevelType w:val="hybridMultilevel"/>
    <w:tmpl w:val="952677B2"/>
    <w:lvl w:ilvl="0" w:tplc="F9AAB50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BB4F7C"/>
    <w:multiLevelType w:val="hybridMultilevel"/>
    <w:tmpl w:val="0F582A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42001B"/>
    <w:multiLevelType w:val="hybridMultilevel"/>
    <w:tmpl w:val="7256C23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A6667C"/>
    <w:multiLevelType w:val="hybridMultilevel"/>
    <w:tmpl w:val="ECAC3FE6"/>
    <w:lvl w:ilvl="0" w:tplc="747898AE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5926B5"/>
    <w:multiLevelType w:val="hybridMultilevel"/>
    <w:tmpl w:val="8626E7B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311BD8"/>
    <w:multiLevelType w:val="hybridMultilevel"/>
    <w:tmpl w:val="001683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C41EE9"/>
    <w:multiLevelType w:val="hybridMultilevel"/>
    <w:tmpl w:val="FA4496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635504"/>
    <w:multiLevelType w:val="hybridMultilevel"/>
    <w:tmpl w:val="66D455F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2C00EF"/>
    <w:multiLevelType w:val="hybridMultilevel"/>
    <w:tmpl w:val="DE04C228"/>
    <w:lvl w:ilvl="0" w:tplc="7BBA153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FA3BA5"/>
    <w:multiLevelType w:val="hybridMultilevel"/>
    <w:tmpl w:val="B4D8554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9464FF"/>
    <w:multiLevelType w:val="hybridMultilevel"/>
    <w:tmpl w:val="D442A200"/>
    <w:lvl w:ilvl="0" w:tplc="8A6A914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4F355B"/>
    <w:multiLevelType w:val="hybridMultilevel"/>
    <w:tmpl w:val="1172BE6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CD7912"/>
    <w:multiLevelType w:val="hybridMultilevel"/>
    <w:tmpl w:val="FDCC314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3438CA"/>
    <w:multiLevelType w:val="hybridMultilevel"/>
    <w:tmpl w:val="723CD6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816E43"/>
    <w:multiLevelType w:val="hybridMultilevel"/>
    <w:tmpl w:val="85E8BD26"/>
    <w:lvl w:ilvl="0" w:tplc="7BBA153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8"/>
  </w:num>
  <w:num w:numId="3">
    <w:abstractNumId w:val="12"/>
  </w:num>
  <w:num w:numId="4">
    <w:abstractNumId w:val="14"/>
  </w:num>
  <w:num w:numId="5">
    <w:abstractNumId w:val="15"/>
  </w:num>
  <w:num w:numId="6">
    <w:abstractNumId w:val="20"/>
  </w:num>
  <w:num w:numId="7">
    <w:abstractNumId w:val="1"/>
  </w:num>
  <w:num w:numId="8">
    <w:abstractNumId w:val="9"/>
  </w:num>
  <w:num w:numId="9">
    <w:abstractNumId w:val="13"/>
  </w:num>
  <w:num w:numId="10">
    <w:abstractNumId w:val="8"/>
  </w:num>
  <w:num w:numId="11">
    <w:abstractNumId w:val="0"/>
  </w:num>
  <w:num w:numId="12">
    <w:abstractNumId w:val="2"/>
  </w:num>
  <w:num w:numId="13">
    <w:abstractNumId w:val="19"/>
  </w:num>
  <w:num w:numId="14">
    <w:abstractNumId w:val="10"/>
  </w:num>
  <w:num w:numId="15">
    <w:abstractNumId w:val="7"/>
  </w:num>
  <w:num w:numId="16">
    <w:abstractNumId w:val="17"/>
  </w:num>
  <w:num w:numId="17">
    <w:abstractNumId w:val="16"/>
  </w:num>
  <w:num w:numId="18">
    <w:abstractNumId w:val="5"/>
  </w:num>
  <w:num w:numId="19">
    <w:abstractNumId w:val="6"/>
  </w:num>
  <w:num w:numId="20">
    <w:abstractNumId w:val="3"/>
  </w:num>
  <w:num w:numId="2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54274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C84F3F"/>
    <w:rsid w:val="00007D95"/>
    <w:rsid w:val="00011D79"/>
    <w:rsid w:val="00014C12"/>
    <w:rsid w:val="00020460"/>
    <w:rsid w:val="00021350"/>
    <w:rsid w:val="0002219B"/>
    <w:rsid w:val="00033222"/>
    <w:rsid w:val="00043CD4"/>
    <w:rsid w:val="0004772D"/>
    <w:rsid w:val="00056EE9"/>
    <w:rsid w:val="000665E3"/>
    <w:rsid w:val="00066C32"/>
    <w:rsid w:val="000725F7"/>
    <w:rsid w:val="000746ED"/>
    <w:rsid w:val="00077C68"/>
    <w:rsid w:val="00086921"/>
    <w:rsid w:val="0009117A"/>
    <w:rsid w:val="000A0E86"/>
    <w:rsid w:val="000A307F"/>
    <w:rsid w:val="000A5EF7"/>
    <w:rsid w:val="000A6035"/>
    <w:rsid w:val="000A6E9B"/>
    <w:rsid w:val="000B7201"/>
    <w:rsid w:val="000C5092"/>
    <w:rsid w:val="000C6D20"/>
    <w:rsid w:val="000C7F7C"/>
    <w:rsid w:val="000D0075"/>
    <w:rsid w:val="000D0C93"/>
    <w:rsid w:val="000D22B8"/>
    <w:rsid w:val="000D302E"/>
    <w:rsid w:val="000E2A4B"/>
    <w:rsid w:val="000E2E2C"/>
    <w:rsid w:val="000F5DD9"/>
    <w:rsid w:val="00110CC5"/>
    <w:rsid w:val="001129EB"/>
    <w:rsid w:val="00113E28"/>
    <w:rsid w:val="00120E66"/>
    <w:rsid w:val="00122864"/>
    <w:rsid w:val="00123D5B"/>
    <w:rsid w:val="00125307"/>
    <w:rsid w:val="00140AB6"/>
    <w:rsid w:val="00142807"/>
    <w:rsid w:val="0015255E"/>
    <w:rsid w:val="00171E60"/>
    <w:rsid w:val="00172EC1"/>
    <w:rsid w:val="001819EC"/>
    <w:rsid w:val="00185142"/>
    <w:rsid w:val="001851C2"/>
    <w:rsid w:val="001A024B"/>
    <w:rsid w:val="001A0C50"/>
    <w:rsid w:val="001A5814"/>
    <w:rsid w:val="001B339A"/>
    <w:rsid w:val="001B3ABF"/>
    <w:rsid w:val="001E6816"/>
    <w:rsid w:val="001F399C"/>
    <w:rsid w:val="00217B93"/>
    <w:rsid w:val="00226A4E"/>
    <w:rsid w:val="00253E49"/>
    <w:rsid w:val="00262353"/>
    <w:rsid w:val="00265E73"/>
    <w:rsid w:val="00265FA2"/>
    <w:rsid w:val="002670C8"/>
    <w:rsid w:val="002768C1"/>
    <w:rsid w:val="00280916"/>
    <w:rsid w:val="002877D2"/>
    <w:rsid w:val="002A68F1"/>
    <w:rsid w:val="002B0FD0"/>
    <w:rsid w:val="002C6563"/>
    <w:rsid w:val="002D7D48"/>
    <w:rsid w:val="002E46FA"/>
    <w:rsid w:val="002E5D84"/>
    <w:rsid w:val="002F36D5"/>
    <w:rsid w:val="003020F1"/>
    <w:rsid w:val="00307D14"/>
    <w:rsid w:val="00311FF7"/>
    <w:rsid w:val="003125AF"/>
    <w:rsid w:val="00316655"/>
    <w:rsid w:val="00320123"/>
    <w:rsid w:val="003214FD"/>
    <w:rsid w:val="003254A6"/>
    <w:rsid w:val="00335B6B"/>
    <w:rsid w:val="00337B3A"/>
    <w:rsid w:val="00360E14"/>
    <w:rsid w:val="00366633"/>
    <w:rsid w:val="00372400"/>
    <w:rsid w:val="00387F94"/>
    <w:rsid w:val="003958C7"/>
    <w:rsid w:val="003A29F4"/>
    <w:rsid w:val="003A5584"/>
    <w:rsid w:val="003A6860"/>
    <w:rsid w:val="003B32D6"/>
    <w:rsid w:val="003B5E3F"/>
    <w:rsid w:val="003B72F7"/>
    <w:rsid w:val="003C1D7D"/>
    <w:rsid w:val="003D06E2"/>
    <w:rsid w:val="003D1C56"/>
    <w:rsid w:val="003D3FC5"/>
    <w:rsid w:val="003F31DE"/>
    <w:rsid w:val="003F3BF9"/>
    <w:rsid w:val="003F3DD4"/>
    <w:rsid w:val="003F69F6"/>
    <w:rsid w:val="003F6F0D"/>
    <w:rsid w:val="00400185"/>
    <w:rsid w:val="0040153F"/>
    <w:rsid w:val="0041467C"/>
    <w:rsid w:val="00416925"/>
    <w:rsid w:val="004400FA"/>
    <w:rsid w:val="00442A61"/>
    <w:rsid w:val="004515F7"/>
    <w:rsid w:val="00453FCA"/>
    <w:rsid w:val="00467F8A"/>
    <w:rsid w:val="00474DEC"/>
    <w:rsid w:val="00477447"/>
    <w:rsid w:val="004811E3"/>
    <w:rsid w:val="004B4F32"/>
    <w:rsid w:val="004B683D"/>
    <w:rsid w:val="004B7EC6"/>
    <w:rsid w:val="00502ED2"/>
    <w:rsid w:val="00504AA3"/>
    <w:rsid w:val="0050704C"/>
    <w:rsid w:val="00525BC1"/>
    <w:rsid w:val="00532B98"/>
    <w:rsid w:val="005379EE"/>
    <w:rsid w:val="00537A98"/>
    <w:rsid w:val="00544C45"/>
    <w:rsid w:val="00553753"/>
    <w:rsid w:val="005623D5"/>
    <w:rsid w:val="0057309C"/>
    <w:rsid w:val="0058399A"/>
    <w:rsid w:val="005A2599"/>
    <w:rsid w:val="005A4117"/>
    <w:rsid w:val="005A48EC"/>
    <w:rsid w:val="005B2FD4"/>
    <w:rsid w:val="005B44E6"/>
    <w:rsid w:val="005B4809"/>
    <w:rsid w:val="005D5326"/>
    <w:rsid w:val="005E095D"/>
    <w:rsid w:val="005E5C8D"/>
    <w:rsid w:val="006016B1"/>
    <w:rsid w:val="00607012"/>
    <w:rsid w:val="0061012D"/>
    <w:rsid w:val="006139CF"/>
    <w:rsid w:val="00614C3E"/>
    <w:rsid w:val="0061728A"/>
    <w:rsid w:val="006228CC"/>
    <w:rsid w:val="006273AF"/>
    <w:rsid w:val="006327DE"/>
    <w:rsid w:val="00642AFE"/>
    <w:rsid w:val="0064601C"/>
    <w:rsid w:val="00651859"/>
    <w:rsid w:val="006554D6"/>
    <w:rsid w:val="00661AD3"/>
    <w:rsid w:val="00672290"/>
    <w:rsid w:val="00682AA7"/>
    <w:rsid w:val="00691D74"/>
    <w:rsid w:val="006948E1"/>
    <w:rsid w:val="00694939"/>
    <w:rsid w:val="006A0B84"/>
    <w:rsid w:val="006B5652"/>
    <w:rsid w:val="006B57D8"/>
    <w:rsid w:val="006D51F0"/>
    <w:rsid w:val="006D74CC"/>
    <w:rsid w:val="006E21CE"/>
    <w:rsid w:val="006E3156"/>
    <w:rsid w:val="00702328"/>
    <w:rsid w:val="00705A79"/>
    <w:rsid w:val="00707862"/>
    <w:rsid w:val="00707E1A"/>
    <w:rsid w:val="00727726"/>
    <w:rsid w:val="00733432"/>
    <w:rsid w:val="007342A8"/>
    <w:rsid w:val="00746D45"/>
    <w:rsid w:val="00750CC5"/>
    <w:rsid w:val="00752255"/>
    <w:rsid w:val="00755032"/>
    <w:rsid w:val="00755A02"/>
    <w:rsid w:val="00760FAD"/>
    <w:rsid w:val="00770629"/>
    <w:rsid w:val="00790F2F"/>
    <w:rsid w:val="00791385"/>
    <w:rsid w:val="007945ED"/>
    <w:rsid w:val="007A522D"/>
    <w:rsid w:val="007C75BE"/>
    <w:rsid w:val="007C7ECA"/>
    <w:rsid w:val="007D0E8A"/>
    <w:rsid w:val="007D3EEB"/>
    <w:rsid w:val="007D4E6C"/>
    <w:rsid w:val="007F0763"/>
    <w:rsid w:val="007F0DE6"/>
    <w:rsid w:val="007F50B1"/>
    <w:rsid w:val="00802AD8"/>
    <w:rsid w:val="0081684A"/>
    <w:rsid w:val="008176D4"/>
    <w:rsid w:val="00824DF1"/>
    <w:rsid w:val="008255D4"/>
    <w:rsid w:val="008341AA"/>
    <w:rsid w:val="00840463"/>
    <w:rsid w:val="00850A2C"/>
    <w:rsid w:val="00852F68"/>
    <w:rsid w:val="00881286"/>
    <w:rsid w:val="008812CD"/>
    <w:rsid w:val="008B7770"/>
    <w:rsid w:val="008C150B"/>
    <w:rsid w:val="008C2954"/>
    <w:rsid w:val="008C2A34"/>
    <w:rsid w:val="008C4918"/>
    <w:rsid w:val="008C79BC"/>
    <w:rsid w:val="008E04CD"/>
    <w:rsid w:val="008F467A"/>
    <w:rsid w:val="00905712"/>
    <w:rsid w:val="0090770A"/>
    <w:rsid w:val="00910CD5"/>
    <w:rsid w:val="00911898"/>
    <w:rsid w:val="00917ACC"/>
    <w:rsid w:val="00945CD7"/>
    <w:rsid w:val="00950940"/>
    <w:rsid w:val="00971DB9"/>
    <w:rsid w:val="00974A9C"/>
    <w:rsid w:val="00981531"/>
    <w:rsid w:val="0099041B"/>
    <w:rsid w:val="009913AA"/>
    <w:rsid w:val="00991F4A"/>
    <w:rsid w:val="00992DC4"/>
    <w:rsid w:val="009A4D77"/>
    <w:rsid w:val="009A7009"/>
    <w:rsid w:val="009B7BE5"/>
    <w:rsid w:val="009E3334"/>
    <w:rsid w:val="009F4184"/>
    <w:rsid w:val="009F5EB0"/>
    <w:rsid w:val="00A00F8D"/>
    <w:rsid w:val="00A268B7"/>
    <w:rsid w:val="00A42A4D"/>
    <w:rsid w:val="00A42E63"/>
    <w:rsid w:val="00A52E82"/>
    <w:rsid w:val="00A55CD9"/>
    <w:rsid w:val="00A645C9"/>
    <w:rsid w:val="00A66582"/>
    <w:rsid w:val="00A7271F"/>
    <w:rsid w:val="00AA6710"/>
    <w:rsid w:val="00AB0A39"/>
    <w:rsid w:val="00AC3C5E"/>
    <w:rsid w:val="00AC5673"/>
    <w:rsid w:val="00AE6BBE"/>
    <w:rsid w:val="00AF0F18"/>
    <w:rsid w:val="00AF1669"/>
    <w:rsid w:val="00AF2C73"/>
    <w:rsid w:val="00B00858"/>
    <w:rsid w:val="00B045A3"/>
    <w:rsid w:val="00B045C6"/>
    <w:rsid w:val="00B33774"/>
    <w:rsid w:val="00B34336"/>
    <w:rsid w:val="00B36464"/>
    <w:rsid w:val="00B62556"/>
    <w:rsid w:val="00B70829"/>
    <w:rsid w:val="00B70EA4"/>
    <w:rsid w:val="00B724A0"/>
    <w:rsid w:val="00B75A29"/>
    <w:rsid w:val="00B911B0"/>
    <w:rsid w:val="00B924C2"/>
    <w:rsid w:val="00B958DF"/>
    <w:rsid w:val="00BB2F41"/>
    <w:rsid w:val="00BB5B41"/>
    <w:rsid w:val="00BD4859"/>
    <w:rsid w:val="00BE4700"/>
    <w:rsid w:val="00BF0040"/>
    <w:rsid w:val="00BF1EDE"/>
    <w:rsid w:val="00BF2002"/>
    <w:rsid w:val="00C05354"/>
    <w:rsid w:val="00C200E4"/>
    <w:rsid w:val="00C22B72"/>
    <w:rsid w:val="00C22DF0"/>
    <w:rsid w:val="00C2348F"/>
    <w:rsid w:val="00C323C7"/>
    <w:rsid w:val="00C34A25"/>
    <w:rsid w:val="00C41CCE"/>
    <w:rsid w:val="00C45FFA"/>
    <w:rsid w:val="00C51633"/>
    <w:rsid w:val="00C51CC8"/>
    <w:rsid w:val="00C56B48"/>
    <w:rsid w:val="00C62A1E"/>
    <w:rsid w:val="00C670F0"/>
    <w:rsid w:val="00C67AA6"/>
    <w:rsid w:val="00C750EF"/>
    <w:rsid w:val="00C750F8"/>
    <w:rsid w:val="00C75CDA"/>
    <w:rsid w:val="00C773D9"/>
    <w:rsid w:val="00C82BEA"/>
    <w:rsid w:val="00C83FBD"/>
    <w:rsid w:val="00C84F3F"/>
    <w:rsid w:val="00C90D9A"/>
    <w:rsid w:val="00CA2378"/>
    <w:rsid w:val="00CA2537"/>
    <w:rsid w:val="00CB3938"/>
    <w:rsid w:val="00CD1584"/>
    <w:rsid w:val="00CD3719"/>
    <w:rsid w:val="00CE2ED4"/>
    <w:rsid w:val="00CE56B1"/>
    <w:rsid w:val="00D006D6"/>
    <w:rsid w:val="00D06265"/>
    <w:rsid w:val="00D1299B"/>
    <w:rsid w:val="00D1441B"/>
    <w:rsid w:val="00D30D98"/>
    <w:rsid w:val="00D422DF"/>
    <w:rsid w:val="00D42C43"/>
    <w:rsid w:val="00D53A31"/>
    <w:rsid w:val="00D55000"/>
    <w:rsid w:val="00D610CB"/>
    <w:rsid w:val="00D75441"/>
    <w:rsid w:val="00D75CC0"/>
    <w:rsid w:val="00D77BE1"/>
    <w:rsid w:val="00D83B3E"/>
    <w:rsid w:val="00D87801"/>
    <w:rsid w:val="00D96CAD"/>
    <w:rsid w:val="00DB6D2B"/>
    <w:rsid w:val="00DD6410"/>
    <w:rsid w:val="00DE56B7"/>
    <w:rsid w:val="00DF0810"/>
    <w:rsid w:val="00DF4CCE"/>
    <w:rsid w:val="00E00423"/>
    <w:rsid w:val="00E0350B"/>
    <w:rsid w:val="00E0645D"/>
    <w:rsid w:val="00E16133"/>
    <w:rsid w:val="00E4384D"/>
    <w:rsid w:val="00E74A94"/>
    <w:rsid w:val="00E7513A"/>
    <w:rsid w:val="00E770AB"/>
    <w:rsid w:val="00E83075"/>
    <w:rsid w:val="00E837A7"/>
    <w:rsid w:val="00E87417"/>
    <w:rsid w:val="00E95B5E"/>
    <w:rsid w:val="00E972DF"/>
    <w:rsid w:val="00EA4D69"/>
    <w:rsid w:val="00EA5310"/>
    <w:rsid w:val="00EC54C8"/>
    <w:rsid w:val="00ED0C5F"/>
    <w:rsid w:val="00ED0FEC"/>
    <w:rsid w:val="00ED4B27"/>
    <w:rsid w:val="00EF2C11"/>
    <w:rsid w:val="00EF4230"/>
    <w:rsid w:val="00F0297C"/>
    <w:rsid w:val="00F02A63"/>
    <w:rsid w:val="00F1531A"/>
    <w:rsid w:val="00F17C59"/>
    <w:rsid w:val="00F17D28"/>
    <w:rsid w:val="00F33561"/>
    <w:rsid w:val="00F34887"/>
    <w:rsid w:val="00F36865"/>
    <w:rsid w:val="00F44C14"/>
    <w:rsid w:val="00F47824"/>
    <w:rsid w:val="00F53D3F"/>
    <w:rsid w:val="00F676D2"/>
    <w:rsid w:val="00F72EE1"/>
    <w:rsid w:val="00F73F45"/>
    <w:rsid w:val="00F83F48"/>
    <w:rsid w:val="00F96239"/>
    <w:rsid w:val="00F96D38"/>
    <w:rsid w:val="00FC2BDE"/>
    <w:rsid w:val="00FC6A07"/>
    <w:rsid w:val="00FD3FA2"/>
    <w:rsid w:val="00FD55A3"/>
    <w:rsid w:val="00FF204F"/>
    <w:rsid w:val="00FF5035"/>
    <w:rsid w:val="00FF6D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42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741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F50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142807"/>
    <w:rPr>
      <w:color w:val="0000FF"/>
      <w:u w:val="single"/>
    </w:rPr>
  </w:style>
  <w:style w:type="character" w:styleId="FollowedHyperlink">
    <w:name w:val="FollowedHyperlink"/>
    <w:rsid w:val="00B34336"/>
    <w:rPr>
      <w:color w:val="800080"/>
      <w:u w:val="single"/>
    </w:rPr>
  </w:style>
  <w:style w:type="paragraph" w:styleId="Header">
    <w:name w:val="header"/>
    <w:basedOn w:val="Normal"/>
    <w:rsid w:val="0077062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770629"/>
    <w:pPr>
      <w:tabs>
        <w:tab w:val="center" w:pos="4536"/>
        <w:tab w:val="right" w:pos="9072"/>
      </w:tabs>
    </w:pPr>
  </w:style>
  <w:style w:type="paragraph" w:styleId="NoSpacing">
    <w:name w:val="No Spacing"/>
    <w:uiPriority w:val="1"/>
    <w:qFormat/>
    <w:rsid w:val="00802AD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2A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AD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A6035"/>
    <w:pPr>
      <w:ind w:left="720"/>
      <w:contextualSpacing/>
    </w:pPr>
  </w:style>
  <w:style w:type="table" w:styleId="MediumGrid1-Accent1">
    <w:name w:val="Medium Grid 1 Accent 1"/>
    <w:basedOn w:val="TableNormal"/>
    <w:uiPriority w:val="67"/>
    <w:rsid w:val="00A7271F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oveopium.ru/sport/talismany-sochi-2014.html" TargetMode="External"/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oleObject" Target="embeddings/oleObject8.bin"/><Relationship Id="rId32" Type="http://schemas.openxmlformats.org/officeDocument/2006/relationships/image" Target="media/image15.jpeg"/><Relationship Id="rId37" Type="http://schemas.openxmlformats.org/officeDocument/2006/relationships/footer" Target="footer1.xml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36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9DF574-DE9B-4C12-B493-1AA0A64FA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2685</CharactersWithSpaces>
  <SharedDoc>false</SharedDoc>
  <HLinks>
    <vt:vector size="18" baseType="variant">
      <vt:variant>
        <vt:i4>4128811</vt:i4>
      </vt:variant>
      <vt:variant>
        <vt:i4>12</vt:i4>
      </vt:variant>
      <vt:variant>
        <vt:i4>0</vt:i4>
      </vt:variant>
      <vt:variant>
        <vt:i4>5</vt:i4>
      </vt:variant>
      <vt:variant>
        <vt:lpwstr>http://www.ru.all.biz/guide/phonecodes/</vt:lpwstr>
      </vt:variant>
      <vt:variant>
        <vt:lpwstr/>
      </vt:variant>
      <vt:variant>
        <vt:i4>1048607</vt:i4>
      </vt:variant>
      <vt:variant>
        <vt:i4>3</vt:i4>
      </vt:variant>
      <vt:variant>
        <vt:i4>0</vt:i4>
      </vt:variant>
      <vt:variant>
        <vt:i4>5</vt:i4>
      </vt:variant>
      <vt:variant>
        <vt:lpwstr>http://www.beeline.ru/sms</vt:lpwstr>
      </vt:variant>
      <vt:variant>
        <vt:lpwstr/>
      </vt:variant>
      <vt:variant>
        <vt:i4>3080242</vt:i4>
      </vt:variant>
      <vt:variant>
        <vt:i4>0</vt:i4>
      </vt:variant>
      <vt:variant>
        <vt:i4>0</vt:i4>
      </vt:variant>
      <vt:variant>
        <vt:i4>5</vt:i4>
      </vt:variant>
      <vt:variant>
        <vt:lpwstr>http://www.russki-mat.net/trans.htm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Kuba Konečný</dc:creator>
  <cp:lastModifiedBy>Win10</cp:lastModifiedBy>
  <cp:revision>6</cp:revision>
  <dcterms:created xsi:type="dcterms:W3CDTF">2013-03-13T12:13:00Z</dcterms:created>
  <dcterms:modified xsi:type="dcterms:W3CDTF">2017-03-04T10:42:00Z</dcterms:modified>
</cp:coreProperties>
</file>